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Lee</w:t>
      </w:r>
    </w:p>
    <w:p>
      <w:pPr>
        <w:jc w:val="center"/>
      </w:pPr>
      <w:r>
        <w:t>mia.lee@gmail.com | +1-289-386-9453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2011-03-01 to 2014-10-01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Deloitte</w:t>
      </w:r>
    </w:p>
    <w:p>
      <w:r>
        <w:t>2014-01-01 to 2016-10-01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Microsoft</w:t>
      </w:r>
    </w:p>
    <w:p>
      <w:r>
        <w:t>2016-03-01 to 2018-09-01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IBM</w:t>
      </w:r>
    </w:p>
    <w:p>
      <w:r>
        <w:t>2018-11-01 to 2020-06-01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Microsoft</w:t>
      </w:r>
    </w:p>
    <w:p>
      <w:r>
        <w:t>2020-03-01 to 2021-10-01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(2007-08-01 - 2011-05-01)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C++, Python, Angular, Redis, PostgreSQL, AWS, Docker, Google Cloud, CI/CD, Git,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