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Williams</w:t>
      </w:r>
    </w:p>
    <w:p>
      <w:pPr>
        <w:jc w:val="center"/>
      </w:pPr>
      <w:r>
        <w:t>david.williams@gmail.com | +1-475-561-8520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2015-09-01 to 2016-10-01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Amazon</w:t>
      </w:r>
    </w:p>
    <w:p>
      <w:r>
        <w:t>2016-11-01 to 2019-10-01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Intel</w:t>
      </w:r>
    </w:p>
    <w:p>
      <w:r>
        <w:t>2019-06-01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JPMorgan Chase</w:t>
      </w:r>
    </w:p>
    <w:p>
      <w:r>
        <w:t>2021-05-01 to 2024-07-01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Salesforce</w:t>
      </w:r>
    </w:p>
    <w:p>
      <w:r>
        <w:t>2024-12-01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(2011-08-01 - 2015-05-01)</w:t>
      </w:r>
    </w:p>
    <w:p>
      <w:r>
        <w:t>GPA: 3.26</w:t>
      </w:r>
    </w:p>
    <w:p>
      <w:pPr>
        <w:pStyle w:val="Heading2"/>
      </w:pPr>
      <w:r>
        <w:t>Master of Technology</w:t>
      </w:r>
    </w:p>
    <w:p>
      <w:r>
        <w:t>Yale University (2017-08-01 - 2019-05-01)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Spring Boot, Node.js, Django, SQL, Redis, Google Cloud, AWS,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