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+1-763-262-2427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2020-10-01 to 2022-06-01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JPMorgan Chase</w:t>
      </w:r>
    </w:p>
    <w:p>
      <w:r>
        <w:t>2022-01-01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Meta</w:t>
      </w:r>
    </w:p>
    <w:p>
      <w:r>
        <w:t>2025-04-01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(2016-08-01 - 2020-05-01)</w:t>
      </w:r>
    </w:p>
    <w:p>
      <w:r>
        <w:t>GPA: 3.69</w:t>
      </w:r>
    </w:p>
    <w:p>
      <w:pPr>
        <w:pStyle w:val="Heading2"/>
      </w:pPr>
      <w:r>
        <w:t>Master of Technology</w:t>
      </w:r>
    </w:p>
    <w:p>
      <w:r>
        <w:t>MIT (2021-08-01 - 2023-05-01)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Go, Python, TypeScript, Django, React, Spring Boot, Elasticsearch, SQL, MongoDB, Azure,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