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Johnson</w:t>
      </w:r>
    </w:p>
    <w:p>
      <w:pPr>
        <w:jc w:val="center"/>
      </w:pPr>
      <w:r>
        <w:t>olivia.johnson@email.com | +1-471-606-2738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2020-05-01 to 2022-01-01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IBM</w:t>
      </w:r>
    </w:p>
    <w:p>
      <w:r>
        <w:t>2022-06-01 to 2025-02-01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Meta</w:t>
      </w:r>
    </w:p>
    <w:p>
      <w:r>
        <w:t>2025-12-01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(2016-08-01 - 2020-05-01)</w:t>
      </w:r>
    </w:p>
    <w:p>
      <w:r>
        <w:t>GPA: 3.74</w:t>
      </w:r>
    </w:p>
    <w:p>
      <w:pPr>
        <w:pStyle w:val="Heading2"/>
      </w:pPr>
      <w:r>
        <w:t>Master of Science in Computer Science</w:t>
      </w:r>
    </w:p>
    <w:p>
      <w:r>
        <w:t>Georgia Tech (2020-08-01 - 2022-05-01)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Rust, Go, Node.js, Angular, Django, SQL, Redis, Docker,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