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Lee</w:t>
      </w:r>
    </w:p>
    <w:p>
      <w:pPr>
        <w:jc w:val="center"/>
      </w:pPr>
      <w:r>
        <w:t>elizabeth.lee@gmail.com | +1-244-790-5432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2012-04-01 to 2013-08-01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Goldman Sachs</w:t>
      </w:r>
    </w:p>
    <w:p>
      <w:r>
        <w:t>2013-09-01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Engineer - Salesforce</w:t>
      </w:r>
    </w:p>
    <w:p>
      <w:r>
        <w:t>2017-11-01 to 2019-10-01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Deloitte</w:t>
      </w:r>
    </w:p>
    <w:p>
      <w:r>
        <w:t>2019-07-01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PWC</w:t>
      </w:r>
    </w:p>
    <w:p>
      <w:r>
        <w:t>2021-01-01 to 2023-06-01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(2008-08-01 - 2012-05-01)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Python, Angular, Redis, Google Cloud,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