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Garcia</w:t>
      </w:r>
    </w:p>
    <w:p>
      <w:pPr>
        <w:jc w:val="center"/>
      </w:pPr>
      <w:r>
        <w:t>joseph.garcia@gmail.com | +1-325-271-6351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2013-01-01 to 2015-02-01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IBM</w:t>
      </w:r>
    </w:p>
    <w:p>
      <w:r>
        <w:t>2015-10-01 to 2018-01-01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PWC</w:t>
      </w:r>
    </w:p>
    <w:p>
      <w:r>
        <w:t>2018-03-01 to 2021-05-01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Intel</w:t>
      </w:r>
    </w:p>
    <w:p>
      <w:r>
        <w:t>2021-10-01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Accenture</w:t>
      </w:r>
    </w:p>
    <w:p>
      <w:r>
        <w:t>2024-07-01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(2009-08-01 - 2013-05-01)</w:t>
      </w:r>
    </w:p>
    <w:p>
      <w:r>
        <w:t>GPA: 3.89</w:t>
      </w:r>
    </w:p>
    <w:p>
      <w:pPr>
        <w:pStyle w:val="Heading2"/>
      </w:pPr>
      <w:r>
        <w:t>Master of Business Administration</w:t>
      </w:r>
    </w:p>
    <w:p>
      <w:r>
        <w:t>Stanford University (2014-08-01 - 2016-05-01)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Rust, TypeScript, Go, Vue.js, Elasticsearch, MongoDB, PostgreSQL, Azure, Kubernetes, Google Cloud,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