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Anderson</w:t>
      </w:r>
    </w:p>
    <w:p>
      <w:pPr>
        <w:jc w:val="center"/>
      </w:pPr>
      <w:r>
        <w:t>richard.anderson@gmail.com | +1-476-730-7670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2022-07-01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Netflix</w:t>
      </w:r>
    </w:p>
    <w:p>
      <w:r>
        <w:t>2023-04-01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(2018-08-01 - 2022-05-01)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TypeScript, Go, Rust, Node.js, Spring Boot, React, Elasticsearch, Redis, Docker, AWS, Jenkins,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