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Garcia</w:t>
      </w:r>
    </w:p>
    <w:p>
      <w:pPr>
        <w:jc w:val="center"/>
      </w:pPr>
      <w:r>
        <w:t>james.garcia@gmail.com | +1-907-264-9565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2016-04-01 to 2018-09-01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IBM</w:t>
      </w:r>
    </w:p>
    <w:p>
      <w:r>
        <w:t>2018-10-01 to 2020-06-01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Amazon</w:t>
      </w:r>
    </w:p>
    <w:p>
      <w:r>
        <w:t>2020-05-01 to 2022-07-01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Apple</w:t>
      </w:r>
    </w:p>
    <w:p>
      <w:r>
        <w:t>2022-08-01 to 2023-11-01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Cisco</w:t>
      </w:r>
    </w:p>
    <w:p>
      <w:r>
        <w:t>2023-01-01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(2012-08-01 - 2016-05-01)</w:t>
      </w:r>
    </w:p>
    <w:p>
      <w:r>
        <w:t>GPA: 3.48</w:t>
      </w:r>
    </w:p>
    <w:p>
      <w:pPr>
        <w:pStyle w:val="Heading2"/>
      </w:pPr>
      <w:r>
        <w:t>Master of Technology</w:t>
      </w:r>
    </w:p>
    <w:p>
      <w:r>
        <w:t>Georgia Tech (2016-08-01 - 2018-05-01)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Java, Flask, Node.js, SQL, MongoDB, Elasticsearch, Docker, AWS, Azure,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