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Anderson</w:t>
      </w:r>
    </w:p>
    <w:p>
      <w:pPr>
        <w:jc w:val="center"/>
      </w:pPr>
      <w:r>
        <w:t>olivia.anderson@email.com | +1-915-286-2979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2020-09-01 to 2021-08-01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JPMorgan Chase</w:t>
      </w:r>
    </w:p>
    <w:p>
      <w:r>
        <w:t>2021-11-01 to 2022-05-01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Microsoft</w:t>
      </w:r>
    </w:p>
    <w:p>
      <w:r>
        <w:t>2022-10-01 to 2024-12-01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(2016-08-01 - 2020-05-01)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TypeScript, Python, Rust, Vue.js, SQL, PostgreSQL, MongoDB,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