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Davis</w:t>
      </w:r>
    </w:p>
    <w:p>
      <w:pPr>
        <w:jc w:val="center"/>
      </w:pPr>
      <w:r>
        <w:t>patricia.davis@gmail.com | +1-811-669-5663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2022-08-01 to 2025-04-01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Accenture</w:t>
      </w:r>
    </w:p>
    <w:p>
      <w:r>
        <w:t>2025-10-01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(2018-08-01 - 2022-05-01)</w:t>
      </w:r>
    </w:p>
    <w:p>
      <w:r>
        <w:t>GPA: 3.77</w:t>
      </w:r>
    </w:p>
    <w:p>
      <w:pPr>
        <w:pStyle w:val="Heading2"/>
      </w:pPr>
      <w:r>
        <w:t>Master of Science in Computer Science</w:t>
      </w:r>
    </w:p>
    <w:p>
      <w:r>
        <w:t>UCLA (2022-08-01 - 2024-05-01)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Node.js, Angular, PostgreSQL,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