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Taylor</w:t>
      </w:r>
    </w:p>
    <w:p>
      <w:pPr>
        <w:jc w:val="center"/>
      </w:pPr>
      <w:r>
        <w:t>david.taylor@email.com | +1-381-984-3686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2016-07-01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2018-11-01 to 2019-03-01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Tesla</w:t>
      </w:r>
    </w:p>
    <w:p>
      <w:r>
        <w:t>2019-07-01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Salesforce</w:t>
      </w:r>
    </w:p>
    <w:p>
      <w:r>
        <w:t>2023-06-01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Cisco</w:t>
      </w:r>
    </w:p>
    <w:p>
      <w:r>
        <w:t>2025-11-01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C++, Vue.js, PostgreSQL, Redis, MongoDB, Kubernetes, Docker, Azure,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