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Williams</w:t>
      </w:r>
    </w:p>
    <w:p>
      <w:pPr>
        <w:jc w:val="center"/>
      </w:pPr>
      <w:r>
        <w:t>isabella.williams@email.com | +1-234-548-3761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Goldman Sachs</w:t>
      </w:r>
    </w:p>
    <w:p>
      <w:r>
        <w:t>2021-07-01 to 2023-07-01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Deloitte</w:t>
      </w:r>
    </w:p>
    <w:p>
      <w:r>
        <w:t>2023-02-01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Columbia University (2017-08-01 - 2021-05-01)</w:t>
      </w:r>
    </w:p>
    <w:p>
      <w:r>
        <w:t>GPA: 3.75</w:t>
      </w:r>
    </w:p>
    <w:p>
      <w:pPr>
        <w:pStyle w:val="Heading2"/>
      </w:pPr>
      <w:r>
        <w:t>Master of Technology</w:t>
      </w:r>
    </w:p>
    <w:p>
      <w:r>
        <w:t>Yale University (2023-08-01 - 2025-05-01)</w:t>
      </w:r>
    </w:p>
    <w:p>
      <w:r>
        <w:t>GPA: 3.93</w:t>
      </w:r>
    </w:p>
    <w:p>
      <w:pPr>
        <w:pStyle w:val="Heading1"/>
      </w:pPr>
      <w:r>
        <w:t>SKILLS</w:t>
      </w:r>
    </w:p>
    <w:p>
      <w:r>
        <w:t>Java, C++, Node.js, Spring Boot, PostgreSQL, Google Cloud, Scrum,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