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Davis</w:t>
      </w:r>
    </w:p>
    <w:p>
      <w:pPr>
        <w:jc w:val="center"/>
      </w:pPr>
      <w:r>
        <w:t>sophia.davis@email.com | +1-526-202-2310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2022-08-01 to 2025-11-01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Accenture</w:t>
      </w:r>
    </w:p>
    <w:p>
      <w:r>
        <w:t>2025-07-01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(2018-08-01 - 2022-05-01)</w:t>
      </w:r>
    </w:p>
    <w:p>
      <w:r>
        <w:t>GPA: 3.88</w:t>
      </w:r>
    </w:p>
    <w:p>
      <w:pPr>
        <w:pStyle w:val="Heading2"/>
      </w:pPr>
      <w:r>
        <w:t>Master of Business Administration</w:t>
      </w:r>
    </w:p>
    <w:p>
      <w:r>
        <w:t>Georgia Tech (2022-08-01 - 2024-05-01)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Angular, Node.js, Django, Elasticsearch, Redis, PostgreSQL, Google Cloud, AWS,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