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Lee</w:t>
      </w:r>
    </w:p>
    <w:p>
      <w:pPr>
        <w:jc w:val="center"/>
      </w:pPr>
      <w:r>
        <w:t>barbara.lee@gmail.com | +1-219-851-4026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2017-11-01 to 2018-08-01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Cisco</w:t>
      </w:r>
    </w:p>
    <w:p>
      <w:r>
        <w:t>2018-11-01 to 2021-02-01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PWC</w:t>
      </w:r>
    </w:p>
    <w:p>
      <w:r>
        <w:t>2021-01-01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IBM</w:t>
      </w:r>
    </w:p>
    <w:p>
      <w:r>
        <w:t>2024-08-01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(2013-08-01 - 2017-05-01)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Python, TypeScript, Node.js, Vue.js, Elasticsearch, MongoDB, Redis, Docker, Google Cloud,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