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Garcia</w:t>
      </w:r>
    </w:p>
    <w:p>
      <w:pPr>
        <w:jc w:val="center"/>
      </w:pPr>
      <w:r>
        <w:t>james.garcia@gmail.com | +1-438-254-2266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2022-06-01 to 2023-01-01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IBM</w:t>
      </w:r>
    </w:p>
    <w:p>
      <w:r>
        <w:t>2023-01-01 to 2024-05-01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(2018-08-01 - 2022-05-01)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Columbia University (2024-08-01 - 2026-05-01)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C++, Go, Node.js, Elasticsearch, SQL, Docker, Kubernetes,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