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Davis</w:t>
      </w:r>
    </w:p>
    <w:p>
      <w:pPr>
        <w:jc w:val="center"/>
      </w:pPr>
      <w:r>
        <w:t>emily.davis@gmail.com | +1-364-765-2563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Microsoft</w:t>
      </w:r>
    </w:p>
    <w:p>
      <w:r>
        <w:t>2011-09-01 to 2012-03-01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Associate Consultant - Accenture</w:t>
      </w:r>
    </w:p>
    <w:p>
      <w:r>
        <w:t>2012-11-01 to 2015-02-01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Adobe</w:t>
      </w:r>
    </w:p>
    <w:p>
      <w:r>
        <w:t>2015-08-01 to 2017-03-01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VP Engineering - Salesforce</w:t>
      </w:r>
    </w:p>
    <w:p>
      <w:r>
        <w:t>2017-02-01 to 2020-12-01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Manager - Meta</w:t>
      </w:r>
    </w:p>
    <w:p>
      <w:r>
        <w:t>2020-09-01 to 2022-07-01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University of Texas at Austin (2007-08-01 - 2011-05-01)</w:t>
      </w:r>
    </w:p>
    <w:p>
      <w:r>
        <w:t>GPA: 3.35</w:t>
      </w:r>
    </w:p>
    <w:p>
      <w:pPr>
        <w:pStyle w:val="Heading2"/>
      </w:pPr>
      <w:r>
        <w:t>Master of Business Administration</w:t>
      </w:r>
    </w:p>
    <w:p>
      <w:r>
        <w:t>Cornell University (2011-08-01 - 2013-05-01)</w:t>
      </w:r>
    </w:p>
    <w:p>
      <w:r>
        <w:t>GPA: 3.52</w:t>
      </w:r>
    </w:p>
    <w:p>
      <w:pPr>
        <w:pStyle w:val="Heading1"/>
      </w:pPr>
      <w:r>
        <w:t>SKILLS</w:t>
      </w:r>
    </w:p>
    <w:p>
      <w:r>
        <w:t>Go, Rust, Vue.js, React, Redis, Google Cloud, AWS,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