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+1-917-264-2525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2020-10-01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2023-07-01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(2016-08-01 - 2020-05-01)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TypeScript, JavaScript, React, Django, Node.js, MongoDB, SQL, Elasticsearch, Kubernetes,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