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Jones</w:t>
      </w:r>
    </w:p>
    <w:p>
      <w:pPr>
        <w:jc w:val="center"/>
      </w:pPr>
      <w:r>
        <w:t>richard.jones@gmail.com | +1-219-680-4978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2021-07-01 to 2022-11-01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Google</w:t>
      </w:r>
    </w:p>
    <w:p>
      <w:r>
        <w:t>2022-05-01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(2017-08-01 - 2021-05-01)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JavaScript, Java, React, SQL, Elasticsearch, MongoDB, Google Cloud, Kubernetes, Git,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