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Williams</w:t>
      </w:r>
    </w:p>
    <w:p>
      <w:pPr>
        <w:jc w:val="center"/>
      </w:pPr>
      <w:r>
        <w:t>barbara.williams@gmail.com | +1-557-672-4713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2017-09-01 to 2020-03-01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Cisco</w:t>
      </w:r>
    </w:p>
    <w:p>
      <w:r>
        <w:t>2020-05-01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Oracle</w:t>
      </w:r>
    </w:p>
    <w:p>
      <w:r>
        <w:t>2023-11-01 to 2025-05-01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Microsoft</w:t>
      </w:r>
    </w:p>
    <w:p>
      <w:r>
        <w:t>2025-11-01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(2013-08-01 - 2017-05-01)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Java, TypeScript, Spring Boot, Django, Angular, PostgreSQL, Elasticsearch, Google Cloud, Jenkins,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