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Smith</w:t>
      </w:r>
    </w:p>
    <w:p>
      <w:pPr>
        <w:jc w:val="center"/>
      </w:pPr>
      <w:r>
        <w:t>isabella.smith@gmail.com | +1-836-607-1127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2011-10-01 to 2012-10-01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Goldman Sachs</w:t>
      </w:r>
    </w:p>
    <w:p>
      <w:r>
        <w:t>2012-05-01 to 2014-08-01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Microsoft</w:t>
      </w:r>
    </w:p>
    <w:p>
      <w:r>
        <w:t>2014-08-01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JPMorgan Chase</w:t>
      </w:r>
    </w:p>
    <w:p>
      <w:r>
        <w:t>2018-04-01 to 2020-09-01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Netflix</w:t>
      </w:r>
    </w:p>
    <w:p>
      <w:r>
        <w:t>2020-05-01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(2007-08-01 - 2011-05-01)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Python, Spring Boot, Django, SQL, Redis, Azure,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