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Brown</w:t>
      </w:r>
    </w:p>
    <w:p>
      <w:pPr>
        <w:jc w:val="center"/>
      </w:pPr>
      <w:r>
        <w:t>jessica.brown@gmail.com | +1-619-454-1650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Amazon</w:t>
      </w:r>
    </w:p>
    <w:p>
      <w:r>
        <w:t>2024-09-01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(2020-08-01 - 2024-05-01)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Python, React, Elasticsearch, Kubernetes, AWS, Docker, CI/CD,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