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Barbara Williams</w:t>
      </w:r>
    </w:p>
    <w:p>
      <w:pPr>
        <w:jc w:val="center"/>
      </w:pPr>
      <w:r>
        <w:t>barbara.williams@gmail.com | +1-896-340-3907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Cisco</w:t>
      </w:r>
    </w:p>
    <w:p>
      <w:r>
        <w:t>2014-05-01 to 2017-09-01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Consultant - Intel</w:t>
      </w:r>
    </w:p>
    <w:p>
      <w:r>
        <w:t>2017-11-01 to 2020-10-01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Director - Goldman Sachs</w:t>
      </w:r>
    </w:p>
    <w:p>
      <w:r>
        <w:t>2020-09-01 to 2023-05-01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2"/>
      </w:pPr>
      <w:r>
        <w:t>Director - Salesforce</w:t>
      </w:r>
    </w:p>
    <w:p>
      <w:r>
        <w:t>2023-12-01 to 2025-06-01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Heading2"/>
      </w:pPr>
      <w:r>
        <w:t>Principal Engineer - Adobe</w:t>
      </w:r>
    </w:p>
    <w:p>
      <w:r>
        <w:t>2025-03-01 to Present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Georgia Tech (2010-08-01 - 2014-05-01)</w:t>
      </w:r>
    </w:p>
    <w:p>
      <w:r>
        <w:t>GPA: 3.94</w:t>
      </w:r>
    </w:p>
    <w:p>
      <w:pPr>
        <w:pStyle w:val="Heading2"/>
      </w:pPr>
      <w:r>
        <w:t>Master of Technology</w:t>
      </w:r>
    </w:p>
    <w:p>
      <w:r>
        <w:t>Harvard University (2016-08-01 - 2018-05-01)</w:t>
      </w:r>
    </w:p>
    <w:p>
      <w:r>
        <w:t>GPA: 3.88</w:t>
      </w:r>
    </w:p>
    <w:p>
      <w:pPr>
        <w:pStyle w:val="Heading1"/>
      </w:pPr>
      <w:r>
        <w:t>SKILLS</w:t>
      </w:r>
    </w:p>
    <w:p>
      <w:r>
        <w:t>JavaScript, Rust, Spring Boot, Vue.js, MongoDB, Docker, AWS, Azure, CI/CD, Scrum,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