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</w:t>
      </w:r>
    </w:p>
    <w:p>
      <w:pPr>
        <w:jc w:val="center"/>
      </w:pPr>
      <w:r>
        <w:t>william.martin@gmail.com | +1-699-670-6502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2016-02-01 to 2019-11-01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Tesla</w:t>
      </w:r>
    </w:p>
    <w:p>
      <w:r>
        <w:t>2019-04-01 to 2020-11-01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Deloitte</w:t>
      </w:r>
    </w:p>
    <w:p>
      <w:r>
        <w:t>2020-09-01 to 2024-11-01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IBM</w:t>
      </w:r>
    </w:p>
    <w:p>
      <w:r>
        <w:t>2024-01-01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(2012-08-01 - 2016-05-01)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Java, Angular, Redis, Docker, Kubernetes, Azure,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