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Davis</w:t>
      </w:r>
    </w:p>
    <w:p>
      <w:pPr>
        <w:jc w:val="center"/>
      </w:pPr>
      <w:r>
        <w:t>michael.davis@gmail.com | +1-893-679-9861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2013-03-01 to 2016-12-01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Meta</w:t>
      </w:r>
    </w:p>
    <w:p>
      <w:r>
        <w:t>2016-06-01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Cisco</w:t>
      </w:r>
    </w:p>
    <w:p>
      <w:r>
        <w:t>2019-11-01 to 2022-10-01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Cisco</w:t>
      </w:r>
    </w:p>
    <w:p>
      <w:r>
        <w:t>2022-07-01 to 2025-06-01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Goldman Sachs</w:t>
      </w:r>
    </w:p>
    <w:p>
      <w:r>
        <w:t>2025-09-01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(2009-08-01 - 2013-05-01)</w:t>
      </w:r>
    </w:p>
    <w:p>
      <w:r>
        <w:t>GPA: 3.85</w:t>
      </w:r>
    </w:p>
    <w:p>
      <w:pPr>
        <w:pStyle w:val="Heading2"/>
      </w:pPr>
      <w:r>
        <w:t>Master of Engineering</w:t>
      </w:r>
    </w:p>
    <w:p>
      <w:r>
        <w:t>Columbia University (2014-08-01 - 2016-05-01)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C++, Go, Flask, Node.js, SQL, Docker, Azure, Agile,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