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Johnson</w:t>
      </w:r>
    </w:p>
    <w:p>
      <w:pPr>
        <w:jc w:val="center"/>
      </w:pPr>
      <w:r>
        <w:t>jessica.johnson@gmail.com | +1-328-600-3487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2014-03-01 to 2016-12-01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Amazon</w:t>
      </w:r>
    </w:p>
    <w:p>
      <w:r>
        <w:t>2016-09-01 to 2020-11-01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Google</w:t>
      </w:r>
    </w:p>
    <w:p>
      <w:r>
        <w:t>2020-06-01 to 2022-09-01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Software Engineer - Adobe</w:t>
      </w:r>
    </w:p>
    <w:p>
      <w:r>
        <w:t>2022-04-01 to 2025-07-01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Microsoft</w:t>
      </w:r>
    </w:p>
    <w:p>
      <w:r>
        <w:t>2025-09-01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(2010-08-01 - 2014-05-01)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TypeScript, Rust, Django, Vue.js, Angular, SQL, AWS,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