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Wilson</w:t>
      </w:r>
    </w:p>
    <w:p>
      <w:pPr>
        <w:jc w:val="center"/>
      </w:pPr>
      <w:r>
        <w:t>jessica.wilson@gmail.com | +1-624-469-4815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2014-03-01 to 2017-11-01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Amazon</w:t>
      </w:r>
    </w:p>
    <w:p>
      <w:r>
        <w:t>2017-02-01 to 2018-10-01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Tesla</w:t>
      </w:r>
    </w:p>
    <w:p>
      <w:r>
        <w:t>2018-11-01 to 2021-03-01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Apple</w:t>
      </w:r>
    </w:p>
    <w:p>
      <w:r>
        <w:t>2021-01-01 to 2024-03-01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Adobe</w:t>
      </w:r>
    </w:p>
    <w:p>
      <w:r>
        <w:t>2024-03-01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(2010-08-01 - 2014-05-01)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TypeScript, Python, Java, Spring Boot, Angular, Flask, SQL, Docker, Azure, Google Cloud,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