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Brown</w:t>
      </w:r>
    </w:p>
    <w:p>
      <w:pPr>
        <w:jc w:val="center"/>
      </w:pPr>
      <w:r>
        <w:t>patricia.brown@gmail.com | +1-902-803-4834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2019-04-01 to 2020-07-01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Goldman Sachs</w:t>
      </w:r>
    </w:p>
    <w:p>
      <w:r>
        <w:t>2020-01-01 to 2021-07-01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Goldman Sachs</w:t>
      </w:r>
    </w:p>
    <w:p>
      <w:r>
        <w:t>2021-12-01 to 2024-11-01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(2015-08-01 - 2019-05-01)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Python, Vue.js, Angular, SQL, Docker, Kubernetes,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