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william.thomas@gmail.com | +1-530-435-4669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2022-08-01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(2018-08-01 - 2022-05-01)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Django, Node.js, Vue.js, Elasticsearch, Redis, SQL,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