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Williams</w:t>
      </w:r>
    </w:p>
    <w:p>
      <w:pPr>
        <w:jc w:val="center"/>
      </w:pPr>
      <w:r>
        <w:t>michael.williams@gmail.com | +1-410-679-8637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IBM</w:t>
      </w:r>
    </w:p>
    <w:p>
      <w:r>
        <w:t>2024-12-01 to Present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(2020-08-01 - 2024-05-01)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TypeScript, Vue.js, Spring Boot, Node.js, Redis, SQL, MongoDB, Azure, AWS,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