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Davis</w:t>
      </w:r>
    </w:p>
    <w:p>
      <w:pPr>
        <w:jc w:val="center"/>
      </w:pPr>
      <w:r>
        <w:t>michael.davis@email.com | +1-308-798-4774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JPMorgan Chase</w:t>
      </w:r>
    </w:p>
    <w:p>
      <w:r>
        <w:t>2019-03-01 to 2022-11-01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Accenture</w:t>
      </w:r>
    </w:p>
    <w:p>
      <w:r>
        <w:t>2022-10-01 to 2025-08-01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Cisco</w:t>
      </w:r>
    </w:p>
    <w:p>
      <w:r>
        <w:t>2025-07-01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MIT (2015-08-01 - 2019-05-01)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Python, Java, Go, Vue.js, Redis, PostgreSQL, Elasticsearch, Google Cloud, Azure,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