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Thompson</w:t>
      </w:r>
    </w:p>
    <w:p>
      <w:pPr>
        <w:jc w:val="center"/>
      </w:pPr>
      <w:r>
        <w:t>patricia.thompson@email.com | +1-645-259-1382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2013-11-01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Tesla</w:t>
      </w:r>
    </w:p>
    <w:p>
      <w:r>
        <w:t>2014-11-01 to 2016-04-01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Netflix</w:t>
      </w:r>
    </w:p>
    <w:p>
      <w:r>
        <w:t>2016-10-01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Tesla</w:t>
      </w:r>
    </w:p>
    <w:p>
      <w:r>
        <w:t>2019-11-01 to 2023-09-01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IBM</w:t>
      </w:r>
    </w:p>
    <w:p>
      <w:r>
        <w:t>2023-10-01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(2009-08-01 - 2013-05-01)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Columbia University (2013-08-01 - 2015-05-01)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React, Django, Flask, Redis, Elasticsearch, PostgreSQL, Azure, Docker,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