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Jones</w:t>
      </w:r>
    </w:p>
    <w:p>
      <w:pPr>
        <w:jc w:val="center"/>
      </w:pPr>
      <w:r>
        <w:t>jessica.jones@gmail.com | +1-258-529-7838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2018-04-01 to 2019-04-01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Accenture</w:t>
      </w:r>
    </w:p>
    <w:p>
      <w:r>
        <w:t>2019-06-01 to 2022-04-01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Salesforce</w:t>
      </w:r>
    </w:p>
    <w:p>
      <w:r>
        <w:t>2022-01-01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(2014-08-01 - 2018-05-01)</w:t>
      </w:r>
    </w:p>
    <w:p>
      <w:r>
        <w:t>GPA: 3.28</w:t>
      </w:r>
    </w:p>
    <w:p>
      <w:pPr>
        <w:pStyle w:val="Heading2"/>
      </w:pPr>
      <w:r>
        <w:t>Master of Technology</w:t>
      </w:r>
    </w:p>
    <w:p>
      <w:r>
        <w:t>MIT (2020-08-01 - 2022-05-01)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C++, Django, Elasticsearch, Kubernetes,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