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Jones</w:t>
      </w:r>
    </w:p>
    <w:p>
      <w:pPr>
        <w:jc w:val="center"/>
      </w:pPr>
      <w:r>
        <w:t>patricia.jones@gmail.com | +1-515-507-2743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2020-01-01 to 2021-11-01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Tesla</w:t>
      </w:r>
    </w:p>
    <w:p>
      <w:r>
        <w:t>2021-10-01 to 2023-08-01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Adobe</w:t>
      </w:r>
    </w:p>
    <w:p>
      <w:r>
        <w:t>2023-05-01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(2016-08-01 - 2020-05-01)</w:t>
      </w:r>
    </w:p>
    <w:p>
      <w:r>
        <w:t>GPA: 3.77</w:t>
      </w:r>
    </w:p>
    <w:p>
      <w:pPr>
        <w:pStyle w:val="Heading2"/>
      </w:pPr>
      <w:r>
        <w:t>Master of Engineering</w:t>
      </w:r>
    </w:p>
    <w:p>
      <w:r>
        <w:t>Stanford University (2022-08-01 - 2024-05-01)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C++, Spring Boot, Vue.js, Redis, Elasticsearch, Azure,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