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Garcia</w:t>
      </w:r>
    </w:p>
    <w:p>
      <w:pPr>
        <w:jc w:val="center"/>
      </w:pPr>
      <w:r>
        <w:t>barbara.garcia@gmail.com | +1-984-627-5747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2020-06-01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Deloitte</w:t>
      </w:r>
    </w:p>
    <w:p>
      <w:r>
        <w:t>2023-08-01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Yale University (2016-08-01 - 2020-05-01)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Java, Rust, Go, React, Node.js, SQL, Redis, PostgreSQL, Kubernetes, Google Cloud, AWS, Scrum,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