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Rodriguez</w:t>
      </w:r>
    </w:p>
    <w:p>
      <w:pPr>
        <w:jc w:val="center"/>
      </w:pPr>
      <w:r>
        <w:t>robert.rodriguez@gmail.com | +1-259-305-6315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2019-08-01 to 2020-06-01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Netflix</w:t>
      </w:r>
    </w:p>
    <w:p>
      <w:r>
        <w:t>2020-04-01 to 2024-04-01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Apple</w:t>
      </w:r>
    </w:p>
    <w:p>
      <w:r>
        <w:t>2024-09-01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(2015-08-01 - 2019-05-01)</w:t>
      </w:r>
    </w:p>
    <w:p>
      <w:r>
        <w:t>GPA: 3.5</w:t>
      </w:r>
    </w:p>
    <w:p>
      <w:pPr>
        <w:pStyle w:val="Heading2"/>
      </w:pPr>
      <w:r>
        <w:t>Master of Technology</w:t>
      </w:r>
    </w:p>
    <w:p>
      <w:r>
        <w:t>UCLA (2019-08-01 - 2021-05-01)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Go, Rust, Angular, MongoDB, Elasticsearch, SQL, Docker, Google Cloud, AWS,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