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Garcia</w:t>
      </w:r>
    </w:p>
    <w:p>
      <w:pPr>
        <w:jc w:val="center"/>
      </w:pPr>
      <w:r>
        <w:t>jennifer.garcia@gmail.com | +1-630-662-5778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2022-03-01 to 2025-12-01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Apple</w:t>
      </w:r>
    </w:p>
    <w:p>
      <w:r>
        <w:t>2025-01-01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(2018-08-01 - 2022-05-01)</w:t>
      </w:r>
    </w:p>
    <w:p>
      <w:r>
        <w:t>GPA: 3.33</w:t>
      </w:r>
    </w:p>
    <w:p>
      <w:pPr>
        <w:pStyle w:val="Heading2"/>
      </w:pPr>
      <w:r>
        <w:t>Master of Science in Computer Science</w:t>
      </w:r>
    </w:p>
    <w:p>
      <w:r>
        <w:t>University of Michigan (2022-08-01 - 2024-05-01)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C++, Java, Django, Angular, Flask, Redis, Elasticsearch, Kubernetes,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