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Thomas</w:t>
      </w:r>
    </w:p>
    <w:p>
      <w:pPr>
        <w:jc w:val="center"/>
      </w:pPr>
      <w:r>
        <w:t>patricia.thomas@email.com | +1-814-891-1784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2020-04-01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2022-07-01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JPMorgan Chase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Princeton University (2022-08-01 - 2024-05-01)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Flask, Django, Elasticsearch, PostgreSQL, Kubernetes, AWS,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