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Brown</w:t>
      </w:r>
    </w:p>
    <w:p>
      <w:pPr>
        <w:jc w:val="center"/>
      </w:pPr>
      <w:r>
        <w:t>james.brown@gmail.com | +1-346-772-3609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2020-07-01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IBM</w:t>
      </w:r>
    </w:p>
    <w:p>
      <w:r>
        <w:t>2022-11-01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(2016-08-01 - 2020-05-01)</w:t>
      </w:r>
    </w:p>
    <w:p>
      <w:r>
        <w:t>GPA: 3.52</w:t>
      </w:r>
    </w:p>
    <w:p>
      <w:pPr>
        <w:pStyle w:val="Heading2"/>
      </w:pPr>
      <w:r>
        <w:t>Master of Engineering</w:t>
      </w:r>
    </w:p>
    <w:p>
      <w:r>
        <w:t>Georgia Tech (2022-08-01 - 2024-05-01)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Go, Rust, React, SQL, Elasticsearch, Azure, Google Cloud, Kubernetes, CI/CD,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