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Rodriguez</w:t>
      </w:r>
    </w:p>
    <w:p>
      <w:pPr>
        <w:jc w:val="center"/>
      </w:pPr>
      <w:r>
        <w:t>james.rodriguez@gmail.com | +1-306-344-2152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2022-12-01 to 2023-02-01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Deloitte</w:t>
      </w:r>
    </w:p>
    <w:p>
      <w:r>
        <w:t>2023-04-01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(2018-08-01 - 2022-05-01)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Rust, Flask, Django, React, SQL, AWS, Google Cloud, Scrum,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