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Garcia</w:t>
      </w:r>
    </w:p>
    <w:p>
      <w:pPr>
        <w:jc w:val="center"/>
      </w:pPr>
      <w:r>
        <w:t>mary.garcia@gmail.com | +1-216-816-6110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2018-03-01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Tesla</w:t>
      </w:r>
    </w:p>
    <w:p>
      <w:r>
        <w:t>2019-11-01 to 2021-08-01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2021-04-01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Salesforce</w:t>
      </w:r>
    </w:p>
    <w:p>
      <w:r>
        <w:t>2024-02-01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(2014-08-01 - 2018-05-01)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Python, Flask, Django, PostgreSQL, Kubernetes,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