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Brown</w:t>
      </w:r>
    </w:p>
    <w:p>
      <w:pPr>
        <w:jc w:val="center"/>
      </w:pPr>
      <w:r>
        <w:t>robert.brown@gmail.com | +1-410-869-4632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2015-05-01 to 2017-11-01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Oracle</w:t>
      </w:r>
    </w:p>
    <w:p>
      <w:r>
        <w:t>2017-03-01 to 2020-05-01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Goldman Sachs</w:t>
      </w:r>
    </w:p>
    <w:p>
      <w:r>
        <w:t>2020-05-01 to 2023-03-01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Netflix</w:t>
      </w:r>
    </w:p>
    <w:p>
      <w:r>
        <w:t>2023-07-01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(2011-08-01 - 2015-05-01)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C++, Go, Python, Flask, PostgreSQL, Redis, SQL, Kubernetes, Google Cloud, AWS,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