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Thomas</w:t>
      </w:r>
    </w:p>
    <w:p>
      <w:pPr>
        <w:jc w:val="center"/>
      </w:pPr>
      <w:r>
        <w:t>isabella.thomas@email.com | +1-814-875-7303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2021-02-01 to 2022-08-01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Deloitte</w:t>
      </w:r>
    </w:p>
    <w:p>
      <w:r>
        <w:t>2022-08-01 to 2024-10-01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(2017-08-01 - 2021-05-01)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Rust, JavaScript, Node.js, MongoDB, SQL, Docker,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