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Jackson</w:t>
      </w:r>
    </w:p>
    <w:p>
      <w:pPr>
        <w:jc w:val="center"/>
      </w:pPr>
      <w:r>
        <w:t>william.jackson@email.com | +1-680-650-9267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2017-12-01 to 2021-06-01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Tesla</w:t>
      </w:r>
    </w:p>
    <w:p>
      <w:r>
        <w:t>2021-07-01 to 2022-12-01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Manager - Google</w:t>
      </w:r>
    </w:p>
    <w:p>
      <w:r>
        <w:t>2022-05-01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Cisco</w:t>
      </w:r>
    </w:p>
    <w:p>
      <w:r>
        <w:t>2025-12-01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UC Berkeley (2013-08-01 - 2017-05-01)</w:t>
      </w:r>
    </w:p>
    <w:p>
      <w:r>
        <w:t>GPA: 3.49</w:t>
      </w:r>
    </w:p>
    <w:p>
      <w:pPr>
        <w:pStyle w:val="Heading2"/>
      </w:pPr>
      <w:r>
        <w:t>Master of Science in Computer Science</w:t>
      </w:r>
    </w:p>
    <w:p>
      <w:r>
        <w:t>University of Texas at Austin (2019-08-01 - 2021-05-01)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TypeScript, Node.js, Flask, Vue.js, SQL, AWS, Kubernetes,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