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+1-689-580-4018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2015-12-01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Intel</w:t>
      </w:r>
    </w:p>
    <w:p>
      <w:r>
        <w:t>2018-04-01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IBM</w:t>
      </w:r>
    </w:p>
    <w:p>
      <w:r>
        <w:t>2021-05-01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PWC</w:t>
      </w:r>
    </w:p>
    <w:p>
      <w:r>
        <w:t>2024-07-01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(2011-08-01 - 2015-05-01)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C++, Rust, Flask, Redis, PostgreSQL, SQL, AWS,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