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Anderson</w:t>
      </w:r>
    </w:p>
    <w:p>
      <w:pPr>
        <w:jc w:val="center"/>
      </w:pPr>
      <w:r>
        <w:t>patricia.anderson@gmail.com | +1-819-908-2659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2023-02-01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(2019-08-01 - 2023-05-01)</w:t>
      </w:r>
    </w:p>
    <w:p>
      <w:r>
        <w:t>GPA: 3.78</w:t>
      </w:r>
    </w:p>
    <w:p>
      <w:pPr>
        <w:pStyle w:val="Heading2"/>
      </w:pPr>
      <w:r>
        <w:t>Master of Business Administration</w:t>
      </w:r>
    </w:p>
    <w:p>
      <w:r>
        <w:t>UC Berkeley (2023-08-01 - 2025-05-01)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Rust, C++, Vue.js, Elasticsearch, SQL, PostgreSQL, Kubernetes, CI/CD,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