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Williams</w:t>
      </w:r>
    </w:p>
    <w:p>
      <w:pPr>
        <w:jc w:val="center"/>
      </w:pPr>
      <w:r>
        <w:t>david.williams@gmail.com | +1-290-866-2878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2012-07-01 to 2015-05-01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Intel</w:t>
      </w:r>
    </w:p>
    <w:p>
      <w:r>
        <w:t>2015-11-01 to 2017-01-01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PWC</w:t>
      </w:r>
    </w:p>
    <w:p>
      <w:r>
        <w:t>2017-11-01 to 2019-08-01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Intel</w:t>
      </w:r>
    </w:p>
    <w:p>
      <w:r>
        <w:t>2019-12-01 to 2021-04-01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Meta</w:t>
      </w:r>
    </w:p>
    <w:p>
      <w:r>
        <w:t>2021-05-01 to 2025-10-01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(2008-08-01 - 2012-05-01)</w:t>
      </w:r>
    </w:p>
    <w:p>
      <w:r>
        <w:t>GPA: 3.3</w:t>
      </w:r>
    </w:p>
    <w:p>
      <w:pPr>
        <w:pStyle w:val="Heading2"/>
      </w:pPr>
      <w:r>
        <w:t>Master of Technology</w:t>
      </w:r>
    </w:p>
    <w:p>
      <w:r>
        <w:t>Princeton University (2012-08-01 - 2014-05-01)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Spring Boot, Django, Elasticsearch, SQL, Redis, Google Cloud,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