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mia.johnson@email.com | +1-692-663-8207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2015-01-01 to 2017-09-01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JPMorgan Chase</w:t>
      </w:r>
    </w:p>
    <w:p>
      <w:r>
        <w:t>2017-07-01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2020-06-01 to 2023-02-01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Apple</w:t>
      </w:r>
    </w:p>
    <w:p>
      <w:r>
        <w:t>2023-06-01 to 2025-07-01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Adobe</w:t>
      </w:r>
    </w:p>
    <w:p>
      <w:r>
        <w:t>2025-07-01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(2011-08-01 - 2015-05-01)</w:t>
      </w:r>
    </w:p>
    <w:p>
      <w:r>
        <w:t>GPA: 3.2</w:t>
      </w:r>
    </w:p>
    <w:p>
      <w:pPr>
        <w:pStyle w:val="Heading2"/>
      </w:pPr>
      <w:r>
        <w:t>Master of Science in Computer Science</w:t>
      </w:r>
    </w:p>
    <w:p>
      <w:r>
        <w:t>University of Michigan (2015-08-01 - 2017-05-01)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C++, Rust, Node.js, SQL, Google Cloud, Azure, CI/CD,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