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400"/>
      </w:pPr>
      <w:r>
        <w:drawing>
          <wp:inline distT="0" distB="0" distL="0" distR="0">
            <wp:extent cx="2857500" cy="647700"/>
            <wp:effectExtent t="0" r="0" b="0" l="0"/>
            <wp:docPr id="1" name="logo" descr="Mayura Consultancy Services logo" title="M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0"/>
      </w:pPr>
      <w:r>
        <w:rPr>
          <w:rFonts w:ascii="Calibri" w:cs="Calibri" w:eastAsia="Calibri" w:hAnsi="Calibri"/>
          <w:b/>
          <w:bCs/>
          <w:color w:val="0E7C86"/>
          <w:spacing w:val="40"/>
          <w:sz w:val="22"/>
          <w:szCs w:val="22"/>
        </w:rPr>
        <w:t xml:space="preserve">SOFTWARE REQUIREMENTS SPECIFICATION (SRS)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Software Requirements Specification</w:t>
      </w:r>
    </w:p>
    <w:p>
      <w:pPr>
        <w:spacing w:after="1200"/>
      </w:pPr>
      <w:r>
        <w:rPr>
          <w:rFonts w:ascii="Calibri" w:cs="Calibri" w:eastAsia="Calibri" w:hAnsi="Calibri"/>
          <w:color w:val="5A6478"/>
          <w:sz w:val="30"/>
          <w:szCs w:val="30"/>
        </w:rPr>
        <w:t xml:space="preserve">DX Student Help — Web &amp; Mobile Learning Support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X Student Help (PTY) LTD, Durban, South Africa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Thabo Mkhize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Mayura Consultancy Services (MCSpoorthi IT Solutions Private Limited)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0.9 — Draft for validation in Sprint 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21 September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Student Help Project Plan; Quotation MCS-DX-2026-001; DX Student Help User Manual (concept deck)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Software Requirements Specification (SRS) defines the functional and non-functional requirements of DX Student Help. It is the reference for design, development, testing and acceptance. Each requirement has a unique ID so it can be traced to the business requirements (BRD), to the backlog and to test cases.</w:t>
      </w:r>
    </w:p>
    <w:p>
      <w:pPr>
        <w:pStyle w:val="Heading2"/>
      </w:pPr>
      <w:r>
        <w:t xml:space="preserve">1.2 Scope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DX Student Help is a web and mobile platform connecting South African students (Grade 8 to university) with verified tutors through structured help requests, with personalised learning resources, announcements, a moderated community and progress tracking. This SRS covers the launch release delivered in Sprints 1–12. Items listed as out of scope in BRD Section 7.2 are excluded.</w:t>
      </w:r>
    </w:p>
    <w:p>
      <w:pPr>
        <w:pStyle w:val="Heading2"/>
      </w:pPr>
      <w:r>
        <w:t xml:space="preserve">1.3 Definitions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CAPS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Curriculum and Assessment Policy Statement — the national school curriculum for Grades R–12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TVET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Technical and Vocational Education and Training college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NCV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National Certificate (Vocational) — TVET programmes at NQF Levels 2–4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NATED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National Accredited Technical Education Diploma programmes (N1–N6)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Minor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user under 18 years of age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Academic context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combination of pathway, institution type, grade/programme/qualification, year, faculty and subjects that personalises a user's view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Help request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structured question raised by a student and answered by a tutor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POPIA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Protection of Personal Information Act 4 of 2013 (South Africa)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PWA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Progressive Web App — a web application installable on a phone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RBAC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Role-based access control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Multi-factor authentication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UAT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 acceptance testing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 / Should / Could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Priority for the launch release (MoSCoW)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DX Student Help Business Requirements Document (BRD) v0.9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DX Student Help Project Plan and Quotation MCS-DX-2026-001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DX Student Help User Manual — concept presentation supplied by the client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DX Student Help is a new, standalone product. It consists of a central API and database serving a responsive web application, which is also delivered as a Progressive Web App and packaged as Android and iOS store apps. Administrators use a web-based admin console within the same application.</w:t>
      </w:r>
    </w:p>
    <w:p>
      <w:pPr>
        <w:pStyle w:val="Heading2"/>
      </w:pPr>
      <w:r>
        <w:t xml:space="preserve">2.2 User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class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 (minor)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Learner under 18 at school, college or university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Browse resources and announcements; after guardian consent: raise requests, message, post in community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 (adult)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Learner aged 18 or over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student features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(pending)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Registered tutor awaiting verification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Edit own profile, upload verification documents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(verified)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approved by DX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Receive and handle requests, upload resources (subject to approval), take part in community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Moderator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staff member responsible for safety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Review reports and conversations, remove content, warn and suspend users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staff member running operations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moderator permissions plus users, tutors, curriculum, resources, announcements, reports, settings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Super Administrator</w:t>
            </w:r>
          </w:p>
        </w:tc>
        <w:tc>
          <w:tcPr>
            <w:tcW w:type="dxa" w:w="4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DX owner account</w:t>
            </w:r>
          </w:p>
        </w:tc>
        <w:tc>
          <w:tcPr>
            <w:tcW w:type="dxa" w:w="2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permissions, including managing administrators and system configuration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Web: latest two versions of Chrome, Safari, Firefox and Edge on desktop and mobile.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Mobile apps: Android 9 and later; iOS 15 and later.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Designed for low-end Android smartphones (2 GB RAM) and 3G/4G mobile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Server: cloud hosting (Linux, Docker), Laravel 11 on PHP 8.3, MySQL 8, Redis.</w:t>
      </w:r>
    </w:p>
    <w:p>
      <w:pPr>
        <w:pStyle w:val="Heading2"/>
      </w:pPr>
      <w: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Compliance with POPIA, including section 35 conditions for processing children's personal information.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Single code base for web, PWA and store apps (Capacitor packaging).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API-first design so that future native apps or partner integrations can reuse the same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Apple App Store and Google Play policies for apps used by minors.</w:t>
      </w:r>
    </w:p>
    <w:p>
      <w:pPr>
        <w:pStyle w:val="Heading2"/>
      </w:pPr>
      <w: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DX supplies curriculum master data and initial content before Sprint 5 and Sprint 12 respectively.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transactional email service (for example Amazon SES, Mailgun or SendGrid) is available in DX's name.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English is the only launch language; all user-facing text is stored in translation files.</w:t>
      </w:r>
    </w:p>
    <w:p>
      <w:pPr>
        <w:pStyle w:val="Heading1"/>
      </w:pPr>
      <w:r>
        <w:t xml:space="preserve">3. System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Web / PWA client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Vue 3 single-page application for students, tutors and administrators; responsive and installable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Store apps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Android and iOS wrappers (Capacitor) around the web client, adding push notifications and camera/file access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 layer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Laravel 11 REST API with token authentication, validation, rate limiting and versioning (/api/v1)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Domain services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Identity, Curriculum, Tutors, Help Requests &amp; Matching, Messaging, Resources, Announcements, Community, Progress, Notifications, Moderation, Reporting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Background workers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Queued jobs for notifications, matching, escalations, file processing and report generation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stores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MySQL 8 (relational data), Redis (cache, queues, sessions), object storage for files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 console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Role-restricted area of the web client for DX staff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Uptime monitoring, error tracking, application logs, audit log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Registration, authentication and accounts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allow public registration as Student or Tutor only, capturing first name, last name, email, date of birth, account type, password and password confirmation. All fields are mandatory.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When account type is Student or Tutor, the system shall display an Education Level field; the field is mandatory.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reject registration where the user is younger than the configured minimum age (default 13).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Passwords shall be at least 10 characters with upper case, lower case and a number; passwords are checked against a list of common breached passwords and stored using a one-way hashing algorithm (bcrypt/Argon2).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send an email verification link valid for 24 hours; unverified accounts cannot sign in beyond the verification screen.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sign in with email and password. After 5 failed attempts in 15 minutes the account is temporarily locked for 15 minutes.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reset a forgotten password via a single-use link valid for 60 minutes.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AUTH-08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 and Moderator accounts shall be created only by invitation from the admin console; the invitee sets a password and must enrol in MFA (authenticator app) before first use.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AUTH-09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Sessions shall expire after 30 days on mobile ("remember me") and after 2 hours of inactivity in the admin console.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AUTH-10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view and edit their profile, change password, and sign out of all devices.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AUTH-11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download a copy of their personal information and request account deletion; deletion is completed within 30 days after identity confirmation.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AUTH-12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record acceptance of the Terms of Use and Privacy Policy (version and timestamp) at registration and on material change.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Guardian consent for minors (CON)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If the date of birth indicates the user is under 18, the system shall require parent/guardian name, email address and mobile number during registration.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send the guardian a consent request explaining what data is collected and why, with Approve and Decline options; the link is valid for 7 days and can be re-sent by the learner.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Until consent is approved, the minor's account is restricted: it may complete onboarding and view resources and announcements, but cannot raise help requests, send messages or post in the community.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store a consent record (guardian details, timestamp, IP address, policy version, decision) and show consent status in the admin console.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Guardians shall be able to withdraw consent through a link in the confirmation email; the minor's account then returns to restricted status.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When a minor turns 18, the system shall lift consent restrictions automatically and notify the user.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Onboarding and personalisation (ONB)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After first sign-in, students must select an academic pathway: School (primary and secondary), College (further education and certificates) or University (undergraduate and postgraduate).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School pathway: the student selects Public or Private school, then a grade from Grade 8 to Grade 12.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College pathway: the student selects Public or Private college. Public: select NCV or NATED track, then programme and level. Private: select academic year and faculty.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University pathway: the student selects qualification type (e.g. Diploma, Bachelor's Degree, Postgraduate), year of study (1st–4th or postgraduate) and faculty.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pathway options shall be loaded from the curriculum configuration (CUR module), not hard-coded.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student shall select one or more subjects/modules they find challenging from those available for their academic context, with a live tracker showing the number and names of selected subjects; at least one subject is required.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shall complete an equivalent onboarding selecting the pathways, levels and subjects they can support.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ONB-08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change their academic context and subjects from their profile at any time; the dashboard updates immediately.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ONB-09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student dashboard shall show: open help requests, suggested resources, latest targeted announcements, active community discussions and a progress summary, all filtered by academic context.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ONB-10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can go back to the previous onboarding step without losing entered data.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4.4 Curriculum management (CUR)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manage a hierarchical curriculum: Pathway → Institution type → Track/Qualification → Level/Grade/Year → Faculty → Subject/Module.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create, edit, reorder, activate and deactivate curriculum items; deactivated items are hidden from new selections but preserved on existing records.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Each subject shall have a name, code (optional), icon, and the grades/levels it applies to.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bulk-import curriculum items from a CSV/Excel template and see row-level validation errors.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Changes to the curriculum shall be recorded in the audit log.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4.5 Tutor management (TUT)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shall maintain a profile with photo, short bio, highest qualification, institution, subjects and levels supported, languages spoken and weekly availability.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shall upload verification documents (PDF/JPG/PNG, max 10 MB each) as configured by DX, e.g. ID document, qualification certificates, police clearance.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review pending tutors, view documents securely, and approve or reject with a mandatory reason; the tutor is notified of the outcome.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Rejected tutors may update documents and resubmit.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may suspend or deactivate a tutor; open requests are returned to matching.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may set themselves as temporarily unavailable, which excludes them from matching.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Verification documents shall be stored in private storage, accessible only to administrators via time-limited links.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4.6 Help requests and matching (REQ)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(with consent where required) shall create a help request with subject (from their selected subjects), topic, description (20–2,000 characters) and up to 5 attachments (images or PDF, max 10 MB each).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Images taken on a phone camera shall be compressed before upload to reduce data use.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 submission, the matching service shall identify eligible tutors: verified, active, available, supporting the subject and the student's level/pathway.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Eligible tutors shall be notified and the request is shown in their request queue; the first tutor to accept is assigned. Other tutors see the request as taken.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may decline a request with an optional reason; declined requests are not shown to that tutor again.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If no tutor accepts within the configured time (default 24 hours), the request status becomes Escalated and administrators are notified; administrators may assign a tutor manually.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student may have at most the configured number of open requests at a time (default 3).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REQ-08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student may cancel a request before it is resolved.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REQ-09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tutor marks a request as Resolved; the student confirms or reopens it within 72 hours, after which it closes automatically.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REQ-10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may reassign a request to another tutor at any time; the history is preserved.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REQ-11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shall see all their requests with status, assigned tutor and last activity; tutors shall see available, active and completed requests.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REQ-12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may search their past requests by subject and keyword.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Help request status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possible status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Open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Submitted and waiting for a tutor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Assigned, Escalated, Cancelled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Escalated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 accepted within the time limit; admin action needed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Assigned, Cancelled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Assigned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Accepted by a tutor; conversation active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Resolved, Cancelled, Open (if tutor released)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Resolved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has marked the question answered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Closed, Assigned (reopened)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Closed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Confirmed by student or auto-closed after 72 hours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(final)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Cancelled</w:t>
            </w:r>
          </w:p>
        </w:tc>
        <w:tc>
          <w:tcPr>
            <w:tcW w:type="dxa" w:w="4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Withdrawn by student or administrator</w:t>
            </w:r>
          </w:p>
        </w:tc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 (final)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4.7 Messaging and safeguarding (MSG)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Each assigned help request shall have a private conversation between the student and the assigned tutor supporting text, images and PDF attachments.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Messages shall be delivered in near real time (within 5 seconds) when both users are online, and trigger a notification when the recipient is offline.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automatically mask phone numbers, email addresses, social media handles and external links in messages and show the sender a notice explaining why.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report a message or user from within the conversation, selecting a reason; the report enters the moderation queue.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able to block the other party; the request is flagged for administrator attention.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Moderators and administrators shall be able to view any conversation; each view is audit-logged.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configurable list of prohibited words triggers automatic flagging for moderator review.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MSG-08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Conversations become read-only when the request is closed or cancelled.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4.8 Ratings and feedback (RAT)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After a request is resolved or closed, the student shall be invited to rate the tutor from 1 to 5 stars with an optional comment (max 500 characters).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request can be rated once; ratings cannot be edited after 7 days.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tutor's average rating and number of ratings shall be shown on their profile and in the admin console.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Ratings of 2 stars or less shall be flagged for administrator review.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4.9 Learning resources (RES)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and administrators shall upload resources: PDF, Word, PowerPoint, images, or an external video link, with title, description, resource type (study notes, course material, past paper, other) and curriculum tags.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Resources uploaded by tutors shall have status Pending until approved by an administrator; administrator uploads are published immediately.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shall see only published resources tagged to their academic context and subjects.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shall search resources by keyword and filter by subject, type and date.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PDFs and images shall be previewable in the browser/app without download.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may bookmark resources for later access.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may unpublish, edit or delete any resource; users may report a resource.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RES-08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record resource views and downloads for reporting.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4.10 Announcements (ANN)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create announcements with title, rich-text body, optional attachment and priority (normal or important).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Announcements shall be targeted to all users or to any combination of role, pathway, institution type, grade/level, year and faculty.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Announcements may be published immediately or scheduled, and may have an expiry date.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Important announcements trigger a push/email notification to targeted users.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see announcements on their dashboard and in an announcements list, with unread indicators.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4.11 Community (COM)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community shall be organised into boards by subject, scoped to the relevant pathway and grade/level/faculty.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(with consent where required) may create questions and replies with text and images.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may upvote replies; the question author or a tutor may mark a reply as the accepted answer.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Contact-detail masking and prohibited-word flagging (MSG-03, MSG-07) also apply to community posts.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may report posts; moderators may hide, edit or delete posts and lock threads.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may search questions within their boards.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4.12 Progress and performance (PRG)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PRG-01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Students shall see: requests raised, resolved and open; subjects they sought help in; resources viewed; community contributions; and an activity streak (consecutive active days).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PRG-02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Tutors shall see: requests handled, average acceptance time, average resolution time, average rating and resources published.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PRG-03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Progress views shall support filtering by time period (last 7 days, 30 days, all time).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4.13 Notifications (NOT)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system shall send in-app notifications for: request accepted, new message, request resolved, rating received, resource approved/rejected, tutor verification outcome, important announcements and moderation actions.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same events shall be sent by push notification (store apps and supported browsers) and/or email according to user preferences.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manage notification preferences per channel; security and account emails cannot be disabled.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Email templates shall be editable by administrators with placeholder variables.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notification service shall be designed to add SMS and WhatsApp channels without changes to business logic.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4.14 Moderation (MOD)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reports (messages, users, posts, resources) shall appear in a moderation queue with reporter, reason, content and context, sorted by age and severity.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Moderators may dismiss a report, remove content, warn the user, or suspend the user for a set period or permanently, with a mandatory note.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Users shall be notified of warnings and suspensions with the reason.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Reports involving minors shall be highlighted as high priority.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Every moderation action shall be written to the audit log.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4.15 Admin console and reports (ADM)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search, view and filter users by role, status, pathway, consent status and registration date, and activate, deactivate or suspend accounts.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Super Administrators shall invite, edit and remove administrators and moderators and assign roles.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dashboard shall show: total and new registrations, active users (daily/monthly), requests by status and subject, average time to accept and resolve, tutor utilisation, pending verifications, pending resources and open reports.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export users, requests, ratings, resources and moderation reports to CSV/Excel for a chosen date range.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configure system settings: minimum age, escalation time, maximum open requests per student, auto-close period, file size limits and prohibited-word list.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ADM-06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Administrators shall view the audit log filtered by user, action and date.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ADM-07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 console access shall be restricted by role; all admin screens require MFA.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4.16 Mobile and PWA (MOB)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26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MOB-01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web application shall be installable as a PWA with app icon and splash screen.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MOB-02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Android and iOS apps shall be published to Google Play and the Apple App Store from the same code base.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MOB-03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Store apps shall support push notifications, camera capture for attachments, and file upload from the device.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MOB-04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When offline, the app shall display the application shell and a clear offline message, and queue unsent messages until connectivity returns.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MOB-05</w:t>
            </w:r>
          </w:p>
        </w:tc>
        <w:tc>
          <w:tcPr>
            <w:tcW w:type="dxa" w:w="65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screens shall be fully usable from a 360 px wide screen.</w:t>
            </w:r>
          </w:p>
        </w:tc>
        <w:tc>
          <w:tcPr>
            <w:tcW w:type="dxa" w:w="1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Key Use Cases</w:t>
      </w:r>
    </w:p>
    <w:p>
      <w:pPr>
        <w:pStyle w:val="Heading3"/>
      </w:pPr>
      <w:r>
        <w:t xml:space="preserve">UC-01 — Minor registers and completes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 under 18; parent/guardian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 has a valid email address and is at least the minimum age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Student completes registration with date of birth.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System detects minor and requests guardian details.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Student verifies email.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System emails consent request to guardian.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5. Student selects pathway, context and subjects and reaches a restricted dashboard.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6. Guardian approves consent.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7. System lifts restrictions and notifies the student.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Guardian declines: account remains restricted; student notified. Consent not received in 7 days: student can re-send.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Consent record stored; student has full access.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AUTH-01–05, CON-01–04, ONB-01–09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UC-02 — Student gets help from a tutor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Student; tutor; administrator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Student has full access; at least one verified tutor supports the subject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Student raises a help request with attachments.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System notifies eligible tutors.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Tutor accepts; student is notified.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Student and tutor exchange messages.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5. Tutor marks the request Resolved.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6. Student confirms and rates the tutor.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tutor within 24 hours: Escalated and admin assigns a tutor. Student reopens within 72 hours. Student reports tutor: moderation queue.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Request closed; rating recorded; progress statistics updated.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REQ-01–11, MSG-01–08, RAT-01–03, NOT-01–02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UC-03 — Administrator verifies a tutor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Tutor; administrator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has completed profile and uploaded documents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Administrator opens pending verifications.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Reviews profile and documents.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Approves the tutor.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System notifies the tutor and adds them to matching.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Rejected with reason; tutor updates documents and resubmits.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status Verified; action audit-logged.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TUT-01–07, ADM-06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UC-04 — Tutor publishes a learning resource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Tutor; administrator; student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is verified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Tutor uploads file with title, type and curriculum tags.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Resource status is Pending.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Administrator approves.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Resource appears to students in the matching academic context.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Administrator rejects with reason; tutor is notified.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Resource published; views and downloads tracked.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RES-01–08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UC-05 — Moderator handles a safeguarding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Any user; moderator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message, post or user has been reported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 flow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 Report appears in the moderation queue (high priority if a minor is involved).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 Moderator reviews the content and conversation.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 Moderator removes content and suspends the offending user with a note.</w:t>
            </w:r>
          </w:p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4. Users are notified; action is audit-logged.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 dismissed with note.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 closed with outcome recorded.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8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MSG-04–06, MOD-01–05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Data Requirements</w:t>
      </w:r>
    </w:p>
    <w:p>
      <w:pPr>
        <w:pStyle w:val="Heading2"/>
      </w:pPr>
      <w:r>
        <w:t xml:space="preserve">6.1 Core 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first name, last name, email, date of birth, role(s), status, email verified at, MFA settings, created at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Guardian consent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User, guardian name, email, mobile, status, decided at, IP address, policy version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Curriculum item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parent, type (pathway, institution type, track, qualification, level, year, faculty, subject), name, code, order, active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Academic profile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User, pathway and selected curriculum items, selected subjects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profile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User, bio, qualification, institution, subjects and levels, languages, availability, verification status, average rating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Verification document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Tutor, document type, private file reference, uploaded at, reviewed by, outcome, reason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Help request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student, subject, topic, description, status, assigned tutor, timestamps for each status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Attachment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 entity, file reference, type, size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Message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Request, sender, body (masked version and original for moderators), attachments, sent at, flagged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Rating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Request, student, tutor, stars, comment, created at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Resource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uploader, title, description, type, file or link, curriculum tags, status, approved by, views, downloads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ID, author, title, body, priority, targeting rules, publish at, expires at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Community post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Board, author, parent post, body, images, votes, accepted answer, status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Reporter, target type and ID, reason, severity, status, moderator, outcome, notes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User, event type, channel, payload, read at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Audit log entry</w:t>
            </w:r>
          </w:p>
        </w:tc>
        <w:tc>
          <w:tcPr>
            <w:tcW w:type="dxa" w:w="67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Actor, action, target, before/after values, IP address, timestamp (append-only)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Data retention (proposed, to be confirmed with DX)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Active user accounts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While the account is active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Deleted accounts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Personal data deleted or anonymised within 30 days of verified request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Inactive accounts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Owner notified after 24 months of inactivity; deleted after a further 60 days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Messages and help requests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years after closure, then anonymised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Consent records and audit logs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 years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Tutor verification documents</w:t>
            </w:r>
          </w:p>
        </w:tc>
        <w:tc>
          <w:tcPr>
            <w:tcW w:type="dxa" w:w="6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Duration of tutor account plus 1 year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5926"/>
      </w:tblGrid>
      <w:tr>
        <w:trPr>
          <w:cantSplit/>
          <w:tblHeader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95% of API requests respond within 500 ms under normal load; pages become usable within 3 seconds on a 4G connection and 6 seconds on 3G.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Capacity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Launch environment supports at least 5,000 concurrent users and 100,000 registered users (to be confirmed in Sprint 1), verified by load testing.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Stateless application servers that scale horizontally; queues and cache on Redis; database designed for read replicas.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99.5% monthly availability excluding planned maintenance, scheduled outside 06:00–22:00 SAST.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Backup &amp; recovery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Automated daily encrypted backups retained for 30 days, plus point-in-time recovery; recovery point objective ≤ 1 hour, recovery time objective ≤ 4 hours; restore tested before go-live.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OWASP Top 10 controls; TLS 1.2+ everywhere; encryption of personal data at rest; CSRF, XSS and SQL-injection protection; rate limiting on authentication and APIs; secrets held outside code; security testing before launch.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Privacy (POPIA)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Privacy by design; minimum data collection; consent records; data subject access, correction and deletion; personal data of minors specially protected; breach notification procedure supported by audit logs.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Hosting region to be agreed with DX (South Africa preferred); cross-border transfers only with adequate protection under POPIA section 72.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WCAG 2.1 Level AA for colour contrast, keyboard navigation, form labels and text alternatives.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Usability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new student can complete onboarding in under 3 minutes; core tasks reachable within 3 taps from the dashboard.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NFR-11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efficiency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Initial app load under 1 MB compressed; images compressed and served in modern formats; lazy loading of lists.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NFR-12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As stated in Section 2.3.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NFR-13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Modular domain structure; automated tests for business-critical flows; static analysis in CI; documented API (OpenAPI).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NFR-14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Centralised logs, error tracking with alerts, uptime monitoring and queue monitoring.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NFR-15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interface text externalised to support additional South African languages later; dates and times in SAST.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NFR-16</w:t>
            </w:r>
          </w:p>
        </w:tc>
        <w:tc>
          <w:tcPr>
            <w:tcW w:type="dxa" w:w="18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5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All administrative, moderation and security-relevant actions recorded in an append-only audit log.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External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Email service provider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Verification, password reset, consent requests, notifications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notification services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Firebase Cloud Messaging (Android, web) and Apple Push Notification service (iOS)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Secure storage of attachments, resources and verification documents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 stores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Google Play and Apple App Store distribution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SMS / WhatsApp gateway (future)</w:t>
            </w:r>
          </w:p>
        </w:tc>
        <w:tc>
          <w:tcPr>
            <w:tcW w:type="dxa" w:w="6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Designed for, not included at launch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Traceability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requirement (BRD)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Software requirements (SRS)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BR-01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AUTH-01 – AUTH-07, AUTH-10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BR-02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AUTH-08, ADM-02, ADM-07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BR-03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CON-01 – CON-06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BR-04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ONB-01 – ONB-10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BR-05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CUR-01 – CUR-05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BR-06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TUT-01 – TUT-07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BR-07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REQ-01, REQ-02, REQ-07, REQ-08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BR-08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REQ-03 – REQ-06, REQ-10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BR-09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MSG-01 – MSG-08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BR-10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RAT-01 – RAT-04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BR-11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RES-01 – RES-08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BR-12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ANN-01 – ANN-05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BR-13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COM-01 – COM-06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BR-14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PRG-01 – PRG-03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BR-15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MSG-04, MSG-05, COM-05, MOD-01 – MOD-05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BR-16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ADM-03 – ADM-06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BR-17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MOB-04, MOB-05, NFR-01, NFR-11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BR-18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MOB-01 – MOB-03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BR-19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AUTH-11, NFR-07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BR-20</w:t>
            </w:r>
          </w:p>
        </w:tc>
        <w:tc>
          <w:tcPr>
            <w:tcW w:type="dxa" w:w="7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NOT-01 – NOT-05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10. Acceptance Approach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Each requirement is broken into backlog stories with testable acceptance criteria before the sprint in which it is built.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Each sprint ends with a review in which completed stories are demonstrated on the staging environment and accepted by DX.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Sprint 11 includes full regression, security and performance testing against this SRS; results are shared in test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Final acceptance is UAT sign-off in Sprint 12, with no open critical or high-severity defects.</w:t>
      </w:r>
    </w:p>
    <w:p>
      <w:pPr>
        <w:pStyle w:val="Heading1"/>
      </w:pPr>
      <w:r>
        <w:t xml:space="preserve">11. Open Issues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minimum registration age and guardian consent method (BRD Q1).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tutor verification documents and whether police clearance is mandatory.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whether students can request a specific tutor.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Provide curriculum master data for all pathways.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launch capacity (NFR-02), hosting region (NFR-08) and data retention periods (Section 6.2).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Confirm whether the community is shared across pathways or separated by level.</w:t>
      </w:r>
    </w:p>
    <w:p>
      <w:pPr>
        <w:pStyle w:val="Heading1"/>
      </w:pPr>
      <w:r>
        <w:t xml:space="preserve">12. Approval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Approval of this SRS confirms that it is the baseline for development of the launch release. Changes after approval follow the change-control process.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 The X Student Help (PTY) LTD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 Mayura Consultancy Services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Name: Thabo Mkhize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Name: Srini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Title: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Title: Director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Signature: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Signature: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Date: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Date: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A6478"/>
        <w:sz w:val="17"/>
        <w:szCs w:val="17"/>
      </w:rPr>
      <w:t xml:space="preserve">Mayura Consultancy Services · Confidential</w:t>
    </w:r>
    <w:r>
      <w:rPr>
        <w:rFonts w:ascii="Calibri" w:cs="Calibri" w:eastAsia="Calibri" w:hAnsi="Calibri"/>
        <w:color w:val="5A6478"/>
        <w:sz w:val="17"/>
        <w:szCs w:val="17"/>
      </w:rPr>
      <w:t xml:space="preserve">	Page </w:t>
    </w:r>
    <w:r>
      <w:rPr>
        <w:rFonts w:ascii="Calibri" w:cs="Calibri" w:eastAsia="Calibri" w:hAnsi="Calibri"/>
        <w:color w:val="5A647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4" w:space="4"/>
      </w:pBdr>
      <w:tabs>
        <w:tab w:val="right" w:pos="9026"/>
      </w:tabs>
    </w:pPr>
    <w:r>
      <w:rPr>
        <w:rFonts w:ascii="Calibri" w:cs="Calibri" w:eastAsia="Calibri" w:hAnsi="Calibri"/>
        <w:color w:val="5A6478"/>
        <w:sz w:val="17"/>
        <w:szCs w:val="17"/>
      </w:rPr>
      <w:t xml:space="preserve">DX Student Help — Software Requirements Specification</w:t>
    </w:r>
    <w:r>
      <w:rPr>
        <w:sz w:val="17"/>
        <w:szCs w:val="17"/>
      </w:rPr>
      <w:t xml:space="preserve">	</w:t>
    </w:r>
    <w:r>
      <w:drawing>
        <wp:inline distT="0" distB="0" distL="0" distR="0">
          <wp:extent cx="1047750" cy="238125"/>
          <wp:effectExtent t="0" r="0" b="0" l="0"/>
          <wp:docPr id="1" name="h" descr="Mayura Consultancy Services logo" title="MC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60cf53724c4775353e328f36533b033909a954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60cf53724c4775353e328f36533b033909a954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 Student Help — Software Requirements Specification</dc:title>
  <dc:creator>Mayura Consultancy Services</dc:creator>
  <cp:lastModifiedBy>Un-named</cp:lastModifiedBy>
  <cp:revision>1</cp:revision>
  <dcterms:created xsi:type="dcterms:W3CDTF">2026-09-21T16:17:47.407Z</dcterms:created>
  <dcterms:modified xsi:type="dcterms:W3CDTF">2026-09-21T16:17:47.408Z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