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B6BA" w14:textId="77777777" w:rsidR="00010489" w:rsidRPr="00010489" w:rsidRDefault="00010489" w:rsidP="00010489">
      <w:pPr>
        <w:shd w:val="clear" w:color="auto" w:fill="FFFFFF"/>
        <w:spacing w:before="300" w:after="300" w:line="336" w:lineRule="atLeast"/>
        <w:jc w:val="both"/>
        <w:outlineLvl w:val="1"/>
        <w:rPr>
          <w:rFonts w:ascii="Arial" w:eastAsia="Times New Roman" w:hAnsi="Arial" w:cs="Arial"/>
          <w:b/>
          <w:bCs/>
          <w:color w:val="333333"/>
          <w:sz w:val="35"/>
          <w:szCs w:val="35"/>
        </w:rPr>
      </w:pPr>
      <w:r w:rsidRPr="00010489">
        <w:rPr>
          <w:rFonts w:ascii="Arial" w:eastAsia="Times New Roman" w:hAnsi="Arial" w:cs="Arial"/>
          <w:b/>
          <w:bCs/>
          <w:color w:val="333333"/>
          <w:sz w:val="35"/>
          <w:szCs w:val="35"/>
        </w:rPr>
        <w:t>K Means Clustering</w:t>
      </w:r>
    </w:p>
    <w:p w14:paraId="5D33D469"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K means is an iterative clustering algorithm that aims to find local maxima in each iteration. This algorithm works in these 5 </w:t>
      </w:r>
      <w:proofErr w:type="gramStart"/>
      <w:r w:rsidRPr="00010489">
        <w:rPr>
          <w:rFonts w:ascii="Arial" w:eastAsia="Times New Roman" w:hAnsi="Arial" w:cs="Arial"/>
          <w:color w:val="595858"/>
          <w:sz w:val="23"/>
          <w:szCs w:val="23"/>
        </w:rPr>
        <w:t>steps :</w:t>
      </w:r>
      <w:proofErr w:type="gramEnd"/>
    </w:p>
    <w:p w14:paraId="2868ADFE" w14:textId="77777777" w:rsidR="00010489" w:rsidRPr="00010489" w:rsidRDefault="00010489" w:rsidP="0001048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Specify the desired number of clusters </w:t>
      </w:r>
      <w:proofErr w:type="gramStart"/>
      <w:r w:rsidRPr="00010489">
        <w:rPr>
          <w:rFonts w:ascii="Arial" w:eastAsia="Times New Roman" w:hAnsi="Arial" w:cs="Arial"/>
          <w:color w:val="595858"/>
          <w:sz w:val="23"/>
          <w:szCs w:val="23"/>
        </w:rPr>
        <w:t>K :</w:t>
      </w:r>
      <w:proofErr w:type="gramEnd"/>
      <w:r w:rsidRPr="00010489">
        <w:rPr>
          <w:rFonts w:ascii="Arial" w:eastAsia="Times New Roman" w:hAnsi="Arial" w:cs="Arial"/>
          <w:color w:val="595858"/>
          <w:sz w:val="23"/>
          <w:szCs w:val="23"/>
        </w:rPr>
        <w:t xml:space="preserve"> Let us choose k=2 for these 5 data points in 2-D space.</w:t>
      </w:r>
    </w:p>
    <w:p w14:paraId="52E7A7B0"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noProof/>
          <w:color w:val="0037EE"/>
          <w:sz w:val="23"/>
          <w:szCs w:val="23"/>
        </w:rPr>
        <w:drawing>
          <wp:inline distT="0" distB="0" distL="0" distR="0" wp14:anchorId="7D492F5B" wp14:editId="7BAAA540">
            <wp:extent cx="2788920" cy="2857500"/>
            <wp:effectExtent l="0" t="0" r="0" b="0"/>
            <wp:docPr id="5" name="Picture 5" descr="clustering-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2857500"/>
                    </a:xfrm>
                    <a:prstGeom prst="rect">
                      <a:avLst/>
                    </a:prstGeom>
                    <a:noFill/>
                    <a:ln>
                      <a:noFill/>
                    </a:ln>
                  </pic:spPr>
                </pic:pic>
              </a:graphicData>
            </a:graphic>
          </wp:inline>
        </w:drawing>
      </w:r>
    </w:p>
    <w:p w14:paraId="1C18F08B" w14:textId="77777777" w:rsidR="00010489" w:rsidRPr="00010489" w:rsidRDefault="00010489" w:rsidP="0001048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Randomly assign each data point to a </w:t>
      </w:r>
      <w:proofErr w:type="gramStart"/>
      <w:r w:rsidRPr="00010489">
        <w:rPr>
          <w:rFonts w:ascii="Arial" w:eastAsia="Times New Roman" w:hAnsi="Arial" w:cs="Arial"/>
          <w:color w:val="595858"/>
          <w:sz w:val="23"/>
          <w:szCs w:val="23"/>
        </w:rPr>
        <w:t>cluster :</w:t>
      </w:r>
      <w:proofErr w:type="gramEnd"/>
      <w:r w:rsidRPr="00010489">
        <w:rPr>
          <w:rFonts w:ascii="Arial" w:eastAsia="Times New Roman" w:hAnsi="Arial" w:cs="Arial"/>
          <w:color w:val="595858"/>
          <w:sz w:val="23"/>
          <w:szCs w:val="23"/>
        </w:rPr>
        <w:t xml:space="preserve"> Let’s assign three points in cluster 1 shown using red color and two points in cluster 2 shown using grey color.</w:t>
      </w:r>
    </w:p>
    <w:p w14:paraId="03D0C3AA"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noProof/>
          <w:color w:val="0037EE"/>
          <w:sz w:val="23"/>
          <w:szCs w:val="23"/>
        </w:rPr>
        <w:lastRenderedPageBreak/>
        <w:drawing>
          <wp:inline distT="0" distB="0" distL="0" distR="0" wp14:anchorId="5C92775E" wp14:editId="79FA395F">
            <wp:extent cx="3230880" cy="3307080"/>
            <wp:effectExtent l="0" t="0" r="7620" b="7620"/>
            <wp:docPr id="4" name="Picture 4" descr="clustering-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3307080"/>
                    </a:xfrm>
                    <a:prstGeom prst="rect">
                      <a:avLst/>
                    </a:prstGeom>
                    <a:noFill/>
                    <a:ln>
                      <a:noFill/>
                    </a:ln>
                  </pic:spPr>
                </pic:pic>
              </a:graphicData>
            </a:graphic>
          </wp:inline>
        </w:drawing>
      </w:r>
    </w:p>
    <w:p w14:paraId="7AEF08F3" w14:textId="77777777" w:rsidR="00010489" w:rsidRPr="00010489" w:rsidRDefault="00010489" w:rsidP="00010489">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Compute cluster </w:t>
      </w:r>
      <w:proofErr w:type="gramStart"/>
      <w:r w:rsidRPr="00010489">
        <w:rPr>
          <w:rFonts w:ascii="Arial" w:eastAsia="Times New Roman" w:hAnsi="Arial" w:cs="Arial"/>
          <w:color w:val="595858"/>
          <w:sz w:val="23"/>
          <w:szCs w:val="23"/>
        </w:rPr>
        <w:t>centroids :</w:t>
      </w:r>
      <w:proofErr w:type="gramEnd"/>
      <w:r w:rsidRPr="00010489">
        <w:rPr>
          <w:rFonts w:ascii="Arial" w:eastAsia="Times New Roman" w:hAnsi="Arial" w:cs="Arial"/>
          <w:color w:val="595858"/>
          <w:sz w:val="23"/>
          <w:szCs w:val="23"/>
        </w:rPr>
        <w:t xml:space="preserve"> The centroid of data points in the red cluster is shown using red cross and those in grey cluster using grey cross.</w:t>
      </w:r>
    </w:p>
    <w:p w14:paraId="3F375B52"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noProof/>
          <w:color w:val="0037EE"/>
          <w:sz w:val="23"/>
          <w:szCs w:val="23"/>
        </w:rPr>
        <w:drawing>
          <wp:inline distT="0" distB="0" distL="0" distR="0" wp14:anchorId="0F77E4C1" wp14:editId="058F81AE">
            <wp:extent cx="3246120" cy="3307080"/>
            <wp:effectExtent l="0" t="0" r="0" b="7620"/>
            <wp:docPr id="3" name="Picture 3" descr="clustering-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ing-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3307080"/>
                    </a:xfrm>
                    <a:prstGeom prst="rect">
                      <a:avLst/>
                    </a:prstGeom>
                    <a:noFill/>
                    <a:ln>
                      <a:noFill/>
                    </a:ln>
                  </pic:spPr>
                </pic:pic>
              </a:graphicData>
            </a:graphic>
          </wp:inline>
        </w:drawing>
      </w:r>
    </w:p>
    <w:p w14:paraId="49B73B2B" w14:textId="77777777" w:rsidR="00010489" w:rsidRPr="00010489" w:rsidRDefault="00010489" w:rsidP="00010489">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Re-assign each point to the closest cluster centroid : Note that only the data point at the bottom is assigned to the red cluster even though its closer to the centroid of grey cluster. Thus, we assign that data point into grey cluster</w:t>
      </w:r>
    </w:p>
    <w:p w14:paraId="1565CD6B"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noProof/>
          <w:color w:val="0037EE"/>
          <w:sz w:val="23"/>
          <w:szCs w:val="23"/>
        </w:rPr>
        <w:lastRenderedPageBreak/>
        <w:drawing>
          <wp:inline distT="0" distB="0" distL="0" distR="0" wp14:anchorId="6D6EA136" wp14:editId="482B8CE0">
            <wp:extent cx="3230880" cy="3314700"/>
            <wp:effectExtent l="0" t="0" r="7620" b="0"/>
            <wp:docPr id="2" name="Picture 2" descr="clustering-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3314700"/>
                    </a:xfrm>
                    <a:prstGeom prst="rect">
                      <a:avLst/>
                    </a:prstGeom>
                    <a:noFill/>
                    <a:ln>
                      <a:noFill/>
                    </a:ln>
                  </pic:spPr>
                </pic:pic>
              </a:graphicData>
            </a:graphic>
          </wp:inline>
        </w:drawing>
      </w:r>
    </w:p>
    <w:p w14:paraId="7D8651D1" w14:textId="77777777" w:rsidR="00010489" w:rsidRPr="00010489" w:rsidRDefault="00010489" w:rsidP="00010489">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Re-compute cluster </w:t>
      </w:r>
      <w:proofErr w:type="gramStart"/>
      <w:r w:rsidRPr="00010489">
        <w:rPr>
          <w:rFonts w:ascii="Arial" w:eastAsia="Times New Roman" w:hAnsi="Arial" w:cs="Arial"/>
          <w:color w:val="595858"/>
          <w:sz w:val="23"/>
          <w:szCs w:val="23"/>
        </w:rPr>
        <w:t>centroids :</w:t>
      </w:r>
      <w:proofErr w:type="gramEnd"/>
      <w:r w:rsidRPr="00010489">
        <w:rPr>
          <w:rFonts w:ascii="Arial" w:eastAsia="Times New Roman" w:hAnsi="Arial" w:cs="Arial"/>
          <w:color w:val="595858"/>
          <w:sz w:val="23"/>
          <w:szCs w:val="23"/>
        </w:rPr>
        <w:t xml:space="preserve"> Now, re-computing the centroids for both the clusters.</w:t>
      </w:r>
    </w:p>
    <w:p w14:paraId="24FDB7DD" w14:textId="77777777" w:rsidR="00010489" w:rsidRPr="00010489" w:rsidRDefault="00010489" w:rsidP="00010489">
      <w:pPr>
        <w:shd w:val="clear" w:color="auto" w:fill="FFFFFF"/>
        <w:spacing w:after="315" w:line="240" w:lineRule="auto"/>
        <w:jc w:val="both"/>
        <w:rPr>
          <w:rFonts w:ascii="Arial" w:eastAsia="Times New Roman" w:hAnsi="Arial" w:cs="Arial"/>
          <w:color w:val="595858"/>
          <w:sz w:val="23"/>
          <w:szCs w:val="23"/>
        </w:rPr>
      </w:pPr>
      <w:r w:rsidRPr="00010489">
        <w:rPr>
          <w:rFonts w:ascii="Arial" w:eastAsia="Times New Roman" w:hAnsi="Arial" w:cs="Arial"/>
          <w:noProof/>
          <w:color w:val="0037EE"/>
          <w:sz w:val="23"/>
          <w:szCs w:val="23"/>
        </w:rPr>
        <w:drawing>
          <wp:inline distT="0" distB="0" distL="0" distR="0" wp14:anchorId="49C85BBE" wp14:editId="26747738">
            <wp:extent cx="3223260" cy="3261360"/>
            <wp:effectExtent l="0" t="0" r="0" b="0"/>
            <wp:docPr id="1" name="Picture 1" descr="clustering-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ing-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3260" cy="3261360"/>
                    </a:xfrm>
                    <a:prstGeom prst="rect">
                      <a:avLst/>
                    </a:prstGeom>
                    <a:noFill/>
                    <a:ln>
                      <a:noFill/>
                    </a:ln>
                  </pic:spPr>
                </pic:pic>
              </a:graphicData>
            </a:graphic>
          </wp:inline>
        </w:drawing>
      </w:r>
    </w:p>
    <w:p w14:paraId="3483535B" w14:textId="77777777" w:rsidR="00010489" w:rsidRPr="00010489" w:rsidRDefault="00010489" w:rsidP="00010489">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010489">
        <w:rPr>
          <w:rFonts w:ascii="Arial" w:eastAsia="Times New Roman" w:hAnsi="Arial" w:cs="Arial"/>
          <w:color w:val="595858"/>
          <w:sz w:val="23"/>
          <w:szCs w:val="23"/>
        </w:rPr>
        <w:t xml:space="preserve">Repeat steps 4 and 5 until no improvements are </w:t>
      </w:r>
      <w:proofErr w:type="gramStart"/>
      <w:r w:rsidRPr="00010489">
        <w:rPr>
          <w:rFonts w:ascii="Arial" w:eastAsia="Times New Roman" w:hAnsi="Arial" w:cs="Arial"/>
          <w:color w:val="595858"/>
          <w:sz w:val="23"/>
          <w:szCs w:val="23"/>
        </w:rPr>
        <w:t>possible :</w:t>
      </w:r>
      <w:proofErr w:type="gramEnd"/>
      <w:r w:rsidRPr="00010489">
        <w:rPr>
          <w:rFonts w:ascii="Arial" w:eastAsia="Times New Roman" w:hAnsi="Arial" w:cs="Arial"/>
          <w:color w:val="595858"/>
          <w:sz w:val="23"/>
          <w:szCs w:val="23"/>
        </w:rPr>
        <w:t xml:space="preserve"> Similarly, we’ll repeat the 4</w:t>
      </w:r>
      <w:r w:rsidRPr="00010489">
        <w:rPr>
          <w:rFonts w:ascii="Arial" w:eastAsia="Times New Roman" w:hAnsi="Arial" w:cs="Arial"/>
          <w:color w:val="595858"/>
          <w:sz w:val="17"/>
          <w:szCs w:val="17"/>
          <w:vertAlign w:val="superscript"/>
        </w:rPr>
        <w:t>th</w:t>
      </w:r>
      <w:r w:rsidRPr="00010489">
        <w:rPr>
          <w:rFonts w:ascii="Arial" w:eastAsia="Times New Roman" w:hAnsi="Arial" w:cs="Arial"/>
          <w:color w:val="595858"/>
          <w:sz w:val="23"/>
          <w:szCs w:val="23"/>
        </w:rPr>
        <w:t> and 5</w:t>
      </w:r>
      <w:r w:rsidRPr="00010489">
        <w:rPr>
          <w:rFonts w:ascii="Arial" w:eastAsia="Times New Roman" w:hAnsi="Arial" w:cs="Arial"/>
          <w:color w:val="595858"/>
          <w:sz w:val="17"/>
          <w:szCs w:val="17"/>
          <w:vertAlign w:val="superscript"/>
        </w:rPr>
        <w:t>th</w:t>
      </w:r>
      <w:r w:rsidRPr="00010489">
        <w:rPr>
          <w:rFonts w:ascii="Arial" w:eastAsia="Times New Roman" w:hAnsi="Arial" w:cs="Arial"/>
          <w:color w:val="595858"/>
          <w:sz w:val="23"/>
          <w:szCs w:val="23"/>
        </w:rPr>
        <w:t> steps until we’ll reach global optima. When there will be no further switching of data points between two clusters for two successive repeats. It will mark the termination of the algorithm if not explicitly mentioned.</w:t>
      </w:r>
    </w:p>
    <w:p w14:paraId="2D219B22" w14:textId="77777777" w:rsidR="00426DDF" w:rsidRDefault="00426DDF">
      <w:bookmarkStart w:id="0" w:name="_GoBack"/>
      <w:bookmarkEnd w:id="0"/>
    </w:p>
    <w:sectPr w:rsidR="00426D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F67C1" w14:textId="77777777" w:rsidR="00010489" w:rsidRDefault="00010489" w:rsidP="00010489">
      <w:pPr>
        <w:spacing w:after="0" w:line="240" w:lineRule="auto"/>
      </w:pPr>
      <w:r>
        <w:separator/>
      </w:r>
    </w:p>
  </w:endnote>
  <w:endnote w:type="continuationSeparator" w:id="0">
    <w:p w14:paraId="0A317AE1" w14:textId="77777777" w:rsidR="00010489" w:rsidRDefault="00010489" w:rsidP="0001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0D374" w14:textId="77777777" w:rsidR="00010489" w:rsidRDefault="00010489" w:rsidP="00010489">
      <w:pPr>
        <w:spacing w:after="0" w:line="240" w:lineRule="auto"/>
      </w:pPr>
      <w:r>
        <w:separator/>
      </w:r>
    </w:p>
  </w:footnote>
  <w:footnote w:type="continuationSeparator" w:id="0">
    <w:p w14:paraId="0595A94F" w14:textId="77777777" w:rsidR="00010489" w:rsidRDefault="00010489" w:rsidP="0001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7C1A"/>
    <w:multiLevelType w:val="multilevel"/>
    <w:tmpl w:val="81D67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70CD"/>
    <w:multiLevelType w:val="multilevel"/>
    <w:tmpl w:val="6116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77FE8"/>
    <w:multiLevelType w:val="multilevel"/>
    <w:tmpl w:val="916EB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F2353"/>
    <w:multiLevelType w:val="multilevel"/>
    <w:tmpl w:val="D9B8F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806B1"/>
    <w:multiLevelType w:val="multilevel"/>
    <w:tmpl w:val="AB6E3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335DD"/>
    <w:multiLevelType w:val="multilevel"/>
    <w:tmpl w:val="58203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89"/>
    <w:rsid w:val="00010489"/>
    <w:rsid w:val="004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7F0EB"/>
  <w15:chartTrackingRefBased/>
  <w15:docId w15:val="{879B41D1-9C7A-4785-AD46-99A234EE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0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4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04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wp-content/uploads/2016/11/clustering-4.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wp-content/uploads/2016/11/clustering-2.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wp-content/uploads/2016/11/clustering-3.png" TargetMode="External"/><Relationship Id="rId5" Type="http://schemas.openxmlformats.org/officeDocument/2006/relationships/footnotes" Target="footnotes.xml"/><Relationship Id="rId15" Type="http://schemas.openxmlformats.org/officeDocument/2006/relationships/hyperlink" Target="https://www.analyticsvidhya.com/wp-content/uploads/2016/11/clustering-5.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nalyticsvidhya.com/wp-content/uploads/2016/11/clustering-2-1.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Kandlakunta</dc:creator>
  <cp:keywords/>
  <dc:description/>
  <cp:lastModifiedBy>Vishesh Kandlakunta</cp:lastModifiedBy>
  <cp:revision>1</cp:revision>
  <dcterms:created xsi:type="dcterms:W3CDTF">2019-06-05T04:44:00Z</dcterms:created>
  <dcterms:modified xsi:type="dcterms:W3CDTF">2019-06-05T04:45:00Z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vishk@microsoft.com</vt:lpwstr>
  </property>
  <property fmtid="{D5CDD505-2E9C-101B-9397-08002B2CF9AE}" pid="5" name="MSIP_Label_f42aa342-8706-4288-bd11-ebb85995028c_SetDate">
    <vt:lpwstr>2019-06-05T04:45:29.1174391Z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a7d3cebb-5aaa-43d4-882e-434b097c3fb6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