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E2" w:rsidRPr="00C56A70" w:rsidRDefault="009512E2" w:rsidP="009512E2">
      <w:pPr>
        <w:ind w:left="1440" w:firstLine="720"/>
        <w:rPr>
          <w:b/>
        </w:rPr>
      </w:pPr>
      <w:r w:rsidRPr="00C56A70">
        <w:rPr>
          <w:b/>
        </w:rPr>
        <w:t>AVAILABLE TECHNIQUES AND THEIR LIMITATIONS</w:t>
      </w:r>
    </w:p>
    <w:p w:rsidR="009512E2" w:rsidRDefault="009512E2" w:rsidP="009512E2">
      <w:r>
        <w:t>The techniques that are available in the present scenario for converting unstructured data to the structured data are</w:t>
      </w:r>
    </w:p>
    <w:p w:rsidR="009512E2" w:rsidRDefault="009512E2" w:rsidP="009512E2">
      <w:pPr>
        <w:pStyle w:val="ListParagraph"/>
        <w:numPr>
          <w:ilvl w:val="0"/>
          <w:numId w:val="2"/>
        </w:numPr>
      </w:pPr>
      <w:r>
        <w:t>Data Mining Technique</w:t>
      </w:r>
    </w:p>
    <w:p w:rsidR="009512E2" w:rsidRDefault="009512E2" w:rsidP="009512E2">
      <w:pPr>
        <w:pStyle w:val="ListParagraph"/>
        <w:numPr>
          <w:ilvl w:val="0"/>
          <w:numId w:val="1"/>
        </w:numPr>
      </w:pPr>
      <w:r>
        <w:t>Pattern Matching</w:t>
      </w:r>
    </w:p>
    <w:p w:rsidR="009512E2" w:rsidRDefault="009512E2" w:rsidP="009512E2">
      <w:pPr>
        <w:pStyle w:val="ListParagraph"/>
        <w:numPr>
          <w:ilvl w:val="0"/>
          <w:numId w:val="1"/>
        </w:numPr>
      </w:pPr>
      <w:r>
        <w:t>Information Retrieval</w:t>
      </w:r>
    </w:p>
    <w:p w:rsidR="009512E2" w:rsidRDefault="009512E2" w:rsidP="009512E2">
      <w:pPr>
        <w:pStyle w:val="ListParagraph"/>
        <w:numPr>
          <w:ilvl w:val="0"/>
          <w:numId w:val="1"/>
        </w:numPr>
      </w:pPr>
      <w:r>
        <w:t>Natural Language Processing</w:t>
      </w:r>
    </w:p>
    <w:p w:rsidR="009512E2" w:rsidRDefault="009512E2" w:rsidP="009512E2">
      <w:pPr>
        <w:pStyle w:val="ListParagraph"/>
        <w:numPr>
          <w:ilvl w:val="0"/>
          <w:numId w:val="2"/>
        </w:numPr>
      </w:pPr>
      <w:r>
        <w:t>Text Analytics</w:t>
      </w:r>
    </w:p>
    <w:p w:rsidR="009512E2" w:rsidRDefault="009512E2" w:rsidP="009512E2">
      <w:pPr>
        <w:pStyle w:val="ListParagraph"/>
        <w:numPr>
          <w:ilvl w:val="0"/>
          <w:numId w:val="2"/>
        </w:numPr>
      </w:pPr>
      <w:r>
        <w:t>Big data analytics</w:t>
      </w:r>
    </w:p>
    <w:p w:rsidR="009512E2" w:rsidRDefault="009512E2" w:rsidP="009512E2">
      <w:pPr>
        <w:pStyle w:val="ListParagraph"/>
        <w:numPr>
          <w:ilvl w:val="0"/>
          <w:numId w:val="2"/>
        </w:numPr>
      </w:pPr>
      <w:r>
        <w:t xml:space="preserve">Sentiment analysis also known as opinion mining </w:t>
      </w:r>
    </w:p>
    <w:p w:rsidR="009512E2" w:rsidRDefault="009512E2" w:rsidP="009512E2">
      <w:r>
        <w:t>Keywords used:</w:t>
      </w:r>
    </w:p>
    <w:p w:rsidR="009512E2" w:rsidRDefault="009512E2" w:rsidP="009512E2">
      <w:pPr>
        <w:pStyle w:val="ListParagraph"/>
        <w:numPr>
          <w:ilvl w:val="0"/>
          <w:numId w:val="7"/>
        </w:numPr>
      </w:pPr>
      <w:r>
        <w:t xml:space="preserve">Model to Model Transformation </w:t>
      </w:r>
    </w:p>
    <w:p w:rsidR="009512E2" w:rsidRDefault="009512E2" w:rsidP="009512E2">
      <w:pPr>
        <w:pStyle w:val="ListParagraph"/>
        <w:numPr>
          <w:ilvl w:val="0"/>
          <w:numId w:val="7"/>
        </w:numPr>
      </w:pPr>
      <w:r>
        <w:t>Data mining techniques</w:t>
      </w:r>
    </w:p>
    <w:p w:rsidR="009512E2" w:rsidRDefault="009512E2" w:rsidP="009512E2">
      <w:pPr>
        <w:pStyle w:val="ListParagraph"/>
        <w:numPr>
          <w:ilvl w:val="0"/>
          <w:numId w:val="7"/>
        </w:numPr>
      </w:pPr>
      <w:r>
        <w:t>Text analytics</w:t>
      </w:r>
    </w:p>
    <w:p w:rsidR="009512E2" w:rsidRDefault="009512E2" w:rsidP="009512E2">
      <w:pPr>
        <w:pStyle w:val="ListParagraph"/>
        <w:numPr>
          <w:ilvl w:val="0"/>
          <w:numId w:val="7"/>
        </w:numPr>
      </w:pPr>
      <w:r>
        <w:t>Big data analytics</w:t>
      </w:r>
    </w:p>
    <w:p w:rsidR="009512E2" w:rsidRDefault="009512E2" w:rsidP="009512E2">
      <w:pPr>
        <w:pStyle w:val="ListParagraph"/>
        <w:numPr>
          <w:ilvl w:val="0"/>
          <w:numId w:val="7"/>
        </w:numPr>
      </w:pPr>
      <w:r>
        <w:t>Sentiment analysis</w:t>
      </w:r>
    </w:p>
    <w:p w:rsidR="009512E2" w:rsidRDefault="009512E2" w:rsidP="009512E2">
      <w:pPr>
        <w:pStyle w:val="ListParagraph"/>
        <w:numPr>
          <w:ilvl w:val="0"/>
          <w:numId w:val="7"/>
        </w:numPr>
      </w:pPr>
      <w:r>
        <w:t>Opinion Mining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284"/>
        <w:gridCol w:w="2478"/>
        <w:gridCol w:w="2533"/>
        <w:gridCol w:w="1710"/>
        <w:gridCol w:w="2070"/>
      </w:tblGrid>
      <w:tr w:rsidR="009512E2" w:rsidTr="00DC39FF">
        <w:tc>
          <w:tcPr>
            <w:tcW w:w="1284" w:type="dxa"/>
          </w:tcPr>
          <w:p w:rsidR="009512E2" w:rsidRDefault="009512E2" w:rsidP="00DC39FF">
            <w:r>
              <w:t>Existing Techniques</w:t>
            </w:r>
          </w:p>
        </w:tc>
        <w:tc>
          <w:tcPr>
            <w:tcW w:w="2478" w:type="dxa"/>
          </w:tcPr>
          <w:p w:rsidR="009512E2" w:rsidRDefault="009512E2" w:rsidP="00DC39FF">
            <w:r>
              <w:t>Limitations</w:t>
            </w:r>
          </w:p>
        </w:tc>
        <w:tc>
          <w:tcPr>
            <w:tcW w:w="2533" w:type="dxa"/>
          </w:tcPr>
          <w:p w:rsidR="009512E2" w:rsidRDefault="009512E2" w:rsidP="00DC39FF">
            <w:r>
              <w:t>Reference</w:t>
            </w:r>
          </w:p>
        </w:tc>
        <w:tc>
          <w:tcPr>
            <w:tcW w:w="1710" w:type="dxa"/>
          </w:tcPr>
          <w:p w:rsidR="009512E2" w:rsidRDefault="009512E2" w:rsidP="00DC39FF">
            <w:r>
              <w:t>Model to Model Transformation Approach</w:t>
            </w:r>
          </w:p>
        </w:tc>
        <w:tc>
          <w:tcPr>
            <w:tcW w:w="2070" w:type="dxa"/>
          </w:tcPr>
          <w:p w:rsidR="009512E2" w:rsidRDefault="009512E2" w:rsidP="00DC39FF">
            <w:r>
              <w:t>Reference</w:t>
            </w:r>
          </w:p>
        </w:tc>
      </w:tr>
      <w:tr w:rsidR="009512E2" w:rsidTr="00DC39FF">
        <w:trPr>
          <w:trHeight w:val="2933"/>
        </w:trPr>
        <w:tc>
          <w:tcPr>
            <w:tcW w:w="1284" w:type="dxa"/>
          </w:tcPr>
          <w:p w:rsidR="009512E2" w:rsidRDefault="009512E2" w:rsidP="00DC39FF">
            <w:r>
              <w:t>Pattern Matching</w:t>
            </w:r>
          </w:p>
        </w:tc>
        <w:tc>
          <w:tcPr>
            <w:tcW w:w="2478" w:type="dxa"/>
          </w:tcPr>
          <w:p w:rsidR="009512E2" w:rsidRDefault="009512E2" w:rsidP="009512E2">
            <w:pPr>
              <w:pStyle w:val="ListParagraph"/>
              <w:numPr>
                <w:ilvl w:val="0"/>
                <w:numId w:val="4"/>
              </w:numPr>
            </w:pPr>
            <w:r>
              <w:t>Low Flexibility</w:t>
            </w:r>
          </w:p>
        </w:tc>
        <w:tc>
          <w:tcPr>
            <w:tcW w:w="2533" w:type="dxa"/>
          </w:tcPr>
          <w:p w:rsidR="009512E2" w:rsidRPr="001811DD" w:rsidRDefault="009512E2" w:rsidP="00DC39FF">
            <w:r w:rsidRPr="001811DD">
              <w:t xml:space="preserve">Gabriele </w:t>
            </w:r>
            <w:proofErr w:type="spellStart"/>
            <w:r w:rsidRPr="001811DD">
              <w:t>Bavota</w:t>
            </w:r>
            <w:proofErr w:type="spellEnd"/>
            <w:r w:rsidRPr="001811DD">
              <w:t>, Mining Unstructured Data in Software Repositories: Current and Future Trends, Software Analysis, Evolution, and Reengineering (SANER), 2016 IEEE 23rd International Conference on 14-18 March 2016</w:t>
            </w:r>
          </w:p>
          <w:p w:rsidR="009512E2" w:rsidRDefault="009512E2" w:rsidP="00DC39FF"/>
        </w:tc>
        <w:tc>
          <w:tcPr>
            <w:tcW w:w="1710" w:type="dxa"/>
          </w:tcPr>
          <w:p w:rsidR="009512E2" w:rsidRDefault="009512E2" w:rsidP="00DC39FF">
            <w:r>
              <w:t>Model to model transformations are easy to use</w:t>
            </w:r>
          </w:p>
        </w:tc>
        <w:tc>
          <w:tcPr>
            <w:tcW w:w="2070" w:type="dxa"/>
          </w:tcPr>
          <w:p w:rsidR="009512E2" w:rsidRDefault="009512E2" w:rsidP="00DC39FF">
            <w:r>
              <w:t xml:space="preserve">Nora Koch, Santiago </w:t>
            </w:r>
            <w:proofErr w:type="spellStart"/>
            <w:r>
              <w:t>Meliá-Beigbeder</w:t>
            </w:r>
            <w:proofErr w:type="spellEnd"/>
            <w:r>
              <w:t xml:space="preserve">, Nathalie Moreno-Vergara, Vicente </w:t>
            </w:r>
            <w:proofErr w:type="spellStart"/>
            <w:r>
              <w:t>Pelechano-Ferragud</w:t>
            </w:r>
            <w:proofErr w:type="spellEnd"/>
            <w:r>
              <w:t xml:space="preserve">, Fernando Sánchez-Figueroa, and Juan-Manuel </w:t>
            </w:r>
            <w:proofErr w:type="spellStart"/>
            <w:r>
              <w:t>Vara</w:t>
            </w:r>
            <w:proofErr w:type="spellEnd"/>
            <w:r>
              <w:t>-Mesa, Model Driven Web Engineering</w:t>
            </w:r>
          </w:p>
          <w:p w:rsidR="009512E2" w:rsidRDefault="009512E2" w:rsidP="00DC39FF"/>
        </w:tc>
      </w:tr>
      <w:tr w:rsidR="009512E2" w:rsidTr="00DC39FF">
        <w:tc>
          <w:tcPr>
            <w:tcW w:w="1284" w:type="dxa"/>
          </w:tcPr>
          <w:p w:rsidR="009512E2" w:rsidRDefault="009512E2" w:rsidP="00DC39FF">
            <w:r>
              <w:t>Information Retrieval</w:t>
            </w:r>
          </w:p>
        </w:tc>
        <w:tc>
          <w:tcPr>
            <w:tcW w:w="2478" w:type="dxa"/>
          </w:tcPr>
          <w:p w:rsidR="009512E2" w:rsidRDefault="009512E2" w:rsidP="009512E2">
            <w:pPr>
              <w:pStyle w:val="ListParagraph"/>
              <w:numPr>
                <w:ilvl w:val="0"/>
                <w:numId w:val="3"/>
              </w:numPr>
            </w:pPr>
            <w:r>
              <w:t>Drawback in exact string matching.</w:t>
            </w:r>
          </w:p>
          <w:p w:rsidR="009512E2" w:rsidRDefault="009512E2" w:rsidP="009512E2">
            <w:pPr>
              <w:pStyle w:val="ListParagraph"/>
              <w:numPr>
                <w:ilvl w:val="0"/>
                <w:numId w:val="3"/>
              </w:numPr>
            </w:pPr>
            <w:r>
              <w:t>Difficulty in getting a conclusion from the words used in the data.</w:t>
            </w:r>
          </w:p>
        </w:tc>
        <w:tc>
          <w:tcPr>
            <w:tcW w:w="2533" w:type="dxa"/>
          </w:tcPr>
          <w:p w:rsidR="009512E2" w:rsidRPr="001811DD" w:rsidRDefault="009512E2" w:rsidP="00DC39FF">
            <w:r w:rsidRPr="001811DD">
              <w:t xml:space="preserve">Gabriele </w:t>
            </w:r>
            <w:proofErr w:type="spellStart"/>
            <w:r w:rsidRPr="001811DD">
              <w:t>Bavota</w:t>
            </w:r>
            <w:proofErr w:type="spellEnd"/>
            <w:r w:rsidRPr="001811DD">
              <w:t xml:space="preserve">, Mining Unstructured Data in Software Repositories: Current and Future Trends, Software Analysis, Evolution, and Reengineering (SANER), 2016 IEEE 23rd </w:t>
            </w:r>
            <w:r w:rsidRPr="001811DD">
              <w:lastRenderedPageBreak/>
              <w:t>International Conference on 14-18 March 2016</w:t>
            </w:r>
          </w:p>
          <w:p w:rsidR="009512E2" w:rsidRDefault="009512E2" w:rsidP="00DC39FF"/>
        </w:tc>
        <w:tc>
          <w:tcPr>
            <w:tcW w:w="1710" w:type="dxa"/>
          </w:tcPr>
          <w:p w:rsidR="009512E2" w:rsidRDefault="009512E2" w:rsidP="00DC39FF">
            <w:r>
              <w:lastRenderedPageBreak/>
              <w:t>Model to model transformation can be used to convert the data with the well-defined rules</w:t>
            </w:r>
          </w:p>
        </w:tc>
        <w:tc>
          <w:tcPr>
            <w:tcW w:w="2070" w:type="dxa"/>
          </w:tcPr>
          <w:p w:rsidR="009512E2" w:rsidRDefault="009512E2" w:rsidP="00DC39FF">
            <w:r w:rsidRPr="00B06EDB">
              <w:rPr>
                <w:szCs w:val="24"/>
              </w:rPr>
              <w:t xml:space="preserve">Sven </w:t>
            </w:r>
            <w:proofErr w:type="spellStart"/>
            <w:r w:rsidRPr="00B06EDB">
              <w:rPr>
                <w:szCs w:val="24"/>
              </w:rPr>
              <w:t>Fortuin</w:t>
            </w:r>
            <w:proofErr w:type="spellEnd"/>
            <w:r w:rsidRPr="00B06EDB">
              <w:rPr>
                <w:szCs w:val="24"/>
              </w:rPr>
              <w:t xml:space="preserve">, Model Driven Engineering: the decomposition of environments, </w:t>
            </w:r>
            <w:r>
              <w:rPr>
                <w:szCs w:val="24"/>
              </w:rPr>
              <w:t>2016</w:t>
            </w:r>
          </w:p>
        </w:tc>
      </w:tr>
      <w:tr w:rsidR="009512E2" w:rsidTr="00DC39FF">
        <w:tc>
          <w:tcPr>
            <w:tcW w:w="1284" w:type="dxa"/>
          </w:tcPr>
          <w:p w:rsidR="009512E2" w:rsidRDefault="009512E2" w:rsidP="00DC39FF">
            <w:r>
              <w:t>Natural Language Processing</w:t>
            </w:r>
          </w:p>
        </w:tc>
        <w:tc>
          <w:tcPr>
            <w:tcW w:w="2478" w:type="dxa"/>
          </w:tcPr>
          <w:p w:rsidR="009512E2" w:rsidRDefault="009512E2" w:rsidP="009512E2">
            <w:pPr>
              <w:pStyle w:val="ListParagraph"/>
              <w:numPr>
                <w:ilvl w:val="0"/>
                <w:numId w:val="6"/>
              </w:numPr>
            </w:pPr>
            <w:r>
              <w:t>Difficulty in extracting the meaningful data from the source data as most of the source data will be on their natural language or by using a short form for the words.</w:t>
            </w:r>
          </w:p>
        </w:tc>
        <w:tc>
          <w:tcPr>
            <w:tcW w:w="2533" w:type="dxa"/>
          </w:tcPr>
          <w:p w:rsidR="009512E2" w:rsidRDefault="009512E2" w:rsidP="00DC39FF">
            <w:r>
              <w:t xml:space="preserve">Adam </w:t>
            </w:r>
            <w:proofErr w:type="spellStart"/>
            <w:r>
              <w:t>Fourney</w:t>
            </w:r>
            <w:proofErr w:type="spellEnd"/>
            <w:r>
              <w:t xml:space="preserve">, Michael Terry, Mining online software tutorials: challenges and open problems, CHI EA’ 14 </w:t>
            </w:r>
            <w:r w:rsidRPr="004F13CB">
              <w:rPr>
                <w:rFonts w:cstheme="minorHAnsi"/>
                <w:color w:val="000000"/>
                <w:szCs w:val="20"/>
                <w:shd w:val="clear" w:color="auto" w:fill="FFFFFF"/>
              </w:rPr>
              <w:t>Extended Abstracts on Human Factors in Computing Systems, Toronto, Ontario, Canada — April 26 - May 01, 2014</w:t>
            </w:r>
            <w:r w:rsidRPr="004F13CB">
              <w:rPr>
                <w:rStyle w:val="apple-converted-space"/>
                <w:rFonts w:ascii="Verdana" w:hAnsi="Verdana"/>
                <w:color w:val="000000"/>
                <w:szCs w:val="20"/>
                <w:shd w:val="clear" w:color="auto" w:fill="FFFFFF"/>
              </w:rPr>
              <w:t> </w:t>
            </w:r>
            <w:r w:rsidRPr="004F13CB">
              <w:rPr>
                <w:sz w:val="24"/>
              </w:rPr>
              <w:t xml:space="preserve"> </w:t>
            </w:r>
          </w:p>
        </w:tc>
        <w:tc>
          <w:tcPr>
            <w:tcW w:w="1710" w:type="dxa"/>
          </w:tcPr>
          <w:p w:rsidR="009512E2" w:rsidRDefault="009512E2" w:rsidP="00DC39FF">
            <w:r>
              <w:t>Model to model transformation can be implemented with the help of some model transformation languages for instance ATL, QVT, etc.</w:t>
            </w:r>
          </w:p>
        </w:tc>
        <w:tc>
          <w:tcPr>
            <w:tcW w:w="2070" w:type="dxa"/>
          </w:tcPr>
          <w:p w:rsidR="009512E2" w:rsidRDefault="009512E2" w:rsidP="00DC39FF">
            <w:r>
              <w:t xml:space="preserve">Literature Study on Model Transformations Matthias </w:t>
            </w:r>
            <w:proofErr w:type="spellStart"/>
            <w:r>
              <w:t>Biehl</w:t>
            </w:r>
            <w:proofErr w:type="spellEnd"/>
            <w:r>
              <w:t xml:space="preserve"> Embedded Control Systems Royal Institute of Technology Stockholm, Sweden, July 2010</w:t>
            </w:r>
          </w:p>
        </w:tc>
      </w:tr>
      <w:tr w:rsidR="009512E2" w:rsidTr="00DC39FF">
        <w:tc>
          <w:tcPr>
            <w:tcW w:w="1284" w:type="dxa"/>
          </w:tcPr>
          <w:p w:rsidR="009512E2" w:rsidRDefault="009512E2" w:rsidP="00DC39FF">
            <w:r>
              <w:t>Text Analytics</w:t>
            </w:r>
          </w:p>
        </w:tc>
        <w:tc>
          <w:tcPr>
            <w:tcW w:w="2478" w:type="dxa"/>
          </w:tcPr>
          <w:p w:rsidR="009512E2" w:rsidRDefault="009512E2" w:rsidP="009512E2">
            <w:pPr>
              <w:pStyle w:val="ListParagraph"/>
              <w:numPr>
                <w:ilvl w:val="0"/>
                <w:numId w:val="6"/>
              </w:numPr>
            </w:pPr>
            <w:r>
              <w:t>Difficulty in identifying the meaning of the messages or the words.</w:t>
            </w:r>
          </w:p>
        </w:tc>
        <w:tc>
          <w:tcPr>
            <w:tcW w:w="2533" w:type="dxa"/>
          </w:tcPr>
          <w:p w:rsidR="009512E2" w:rsidRPr="00FF65E3" w:rsidRDefault="009512E2" w:rsidP="00DC39FF">
            <w:r w:rsidRPr="00FF65E3">
              <w:t xml:space="preserve">Xia Hu, </w:t>
            </w:r>
            <w:proofErr w:type="spellStart"/>
            <w:r w:rsidRPr="00FF65E3">
              <w:t>Huan</w:t>
            </w:r>
            <w:proofErr w:type="spellEnd"/>
            <w:r w:rsidRPr="00FF65E3">
              <w:t xml:space="preserve"> Liu, Text Analytics in Social media, Arizona State University</w:t>
            </w:r>
          </w:p>
          <w:p w:rsidR="009512E2" w:rsidRDefault="009512E2" w:rsidP="00DC39FF"/>
        </w:tc>
        <w:tc>
          <w:tcPr>
            <w:tcW w:w="1710" w:type="dxa"/>
          </w:tcPr>
          <w:p w:rsidR="009512E2" w:rsidRDefault="009512E2" w:rsidP="00DC39FF"/>
        </w:tc>
        <w:tc>
          <w:tcPr>
            <w:tcW w:w="2070" w:type="dxa"/>
          </w:tcPr>
          <w:p w:rsidR="009512E2" w:rsidRDefault="009512E2" w:rsidP="00DC39FF"/>
        </w:tc>
      </w:tr>
      <w:tr w:rsidR="009512E2" w:rsidTr="00DC39FF">
        <w:tc>
          <w:tcPr>
            <w:tcW w:w="1284" w:type="dxa"/>
          </w:tcPr>
          <w:p w:rsidR="009512E2" w:rsidRDefault="009512E2" w:rsidP="00DC39FF">
            <w:r>
              <w:t>Big data analytics</w:t>
            </w:r>
          </w:p>
        </w:tc>
        <w:tc>
          <w:tcPr>
            <w:tcW w:w="2478" w:type="dxa"/>
          </w:tcPr>
          <w:p w:rsidR="009512E2" w:rsidRDefault="009512E2" w:rsidP="009512E2">
            <w:pPr>
              <w:pStyle w:val="ListParagraph"/>
              <w:numPr>
                <w:ilvl w:val="0"/>
                <w:numId w:val="5"/>
              </w:numPr>
            </w:pPr>
            <w:r>
              <w:t>Privacy &amp; Security Issues</w:t>
            </w:r>
          </w:p>
          <w:p w:rsidR="009512E2" w:rsidRDefault="009512E2" w:rsidP="009512E2">
            <w:pPr>
              <w:pStyle w:val="ListParagraph"/>
              <w:numPr>
                <w:ilvl w:val="0"/>
                <w:numId w:val="5"/>
              </w:numPr>
            </w:pPr>
            <w:r>
              <w:t>Capital Investment</w:t>
            </w:r>
          </w:p>
        </w:tc>
        <w:tc>
          <w:tcPr>
            <w:tcW w:w="2533" w:type="dxa"/>
          </w:tcPr>
          <w:p w:rsidR="009512E2" w:rsidRPr="00126F3D" w:rsidRDefault="009512E2" w:rsidP="00DC39FF">
            <w:proofErr w:type="spellStart"/>
            <w:r w:rsidRPr="00126F3D">
              <w:t>Wullianallur</w:t>
            </w:r>
            <w:proofErr w:type="spellEnd"/>
            <w:r w:rsidRPr="00126F3D">
              <w:t xml:space="preserve"> </w:t>
            </w:r>
            <w:proofErr w:type="spellStart"/>
            <w:r w:rsidRPr="00126F3D">
              <w:t>Raghupathi</w:t>
            </w:r>
            <w:proofErr w:type="spellEnd"/>
            <w:r w:rsidRPr="00126F3D">
              <w:t xml:space="preserve"> and </w:t>
            </w:r>
            <w:proofErr w:type="spellStart"/>
            <w:r w:rsidRPr="00126F3D">
              <w:t>Viju</w:t>
            </w:r>
            <w:proofErr w:type="spellEnd"/>
            <w:r w:rsidRPr="00126F3D">
              <w:t xml:space="preserve"> </w:t>
            </w:r>
            <w:proofErr w:type="spellStart"/>
            <w:r w:rsidRPr="00126F3D">
              <w:t>Raghupathi</w:t>
            </w:r>
            <w:proofErr w:type="spellEnd"/>
            <w:r w:rsidRPr="00126F3D">
              <w:t>, Big data analytics in healthcare: promise and potential, 2013, DOI</w:t>
            </w:r>
            <w:r w:rsidRPr="00126F3D">
              <w:rPr>
                <w:b/>
                <w:bCs/>
              </w:rPr>
              <w:t>:</w:t>
            </w:r>
            <w:r w:rsidRPr="00126F3D">
              <w:t> 10.1186/2047-2501-2-3</w:t>
            </w:r>
          </w:p>
          <w:p w:rsidR="009512E2" w:rsidRDefault="009512E2" w:rsidP="00DC39FF"/>
        </w:tc>
        <w:tc>
          <w:tcPr>
            <w:tcW w:w="1710" w:type="dxa"/>
          </w:tcPr>
          <w:p w:rsidR="009512E2" w:rsidRDefault="009512E2" w:rsidP="00DC39FF"/>
        </w:tc>
        <w:tc>
          <w:tcPr>
            <w:tcW w:w="2070" w:type="dxa"/>
          </w:tcPr>
          <w:p w:rsidR="009512E2" w:rsidRDefault="009512E2" w:rsidP="00DC39FF"/>
        </w:tc>
      </w:tr>
      <w:tr w:rsidR="009512E2" w:rsidTr="00DC39FF">
        <w:tc>
          <w:tcPr>
            <w:tcW w:w="1284" w:type="dxa"/>
          </w:tcPr>
          <w:p w:rsidR="009512E2" w:rsidRDefault="009512E2" w:rsidP="00DC39FF">
            <w:r>
              <w:t>Sentiment analysis</w:t>
            </w:r>
          </w:p>
        </w:tc>
        <w:tc>
          <w:tcPr>
            <w:tcW w:w="2478" w:type="dxa"/>
          </w:tcPr>
          <w:p w:rsidR="009512E2" w:rsidRDefault="009512E2" w:rsidP="00DC39FF">
            <w:r>
              <w:t>Difficult to extract the information or their opinion from the words used.</w:t>
            </w:r>
          </w:p>
        </w:tc>
        <w:tc>
          <w:tcPr>
            <w:tcW w:w="2533" w:type="dxa"/>
          </w:tcPr>
          <w:p w:rsidR="009512E2" w:rsidRDefault="009512E2" w:rsidP="00DC39FF">
            <w:r>
              <w:t xml:space="preserve">Bing </w:t>
            </w:r>
            <w:proofErr w:type="gramStart"/>
            <w:r>
              <w:t>Liu ,</w:t>
            </w:r>
            <w:proofErr w:type="gramEnd"/>
            <w:r>
              <w:t xml:space="preserve"> Sentiment Analysis and Opinion Mining April 22, 2012</w:t>
            </w:r>
          </w:p>
        </w:tc>
        <w:tc>
          <w:tcPr>
            <w:tcW w:w="1710" w:type="dxa"/>
          </w:tcPr>
          <w:p w:rsidR="009512E2" w:rsidRDefault="009512E2" w:rsidP="00DC39FF"/>
        </w:tc>
        <w:tc>
          <w:tcPr>
            <w:tcW w:w="2070" w:type="dxa"/>
          </w:tcPr>
          <w:p w:rsidR="009512E2" w:rsidRDefault="009512E2" w:rsidP="00DC39FF"/>
        </w:tc>
      </w:tr>
      <w:tr w:rsidR="009512E2" w:rsidTr="00DC39FF">
        <w:tc>
          <w:tcPr>
            <w:tcW w:w="1284" w:type="dxa"/>
          </w:tcPr>
          <w:p w:rsidR="009512E2" w:rsidRDefault="009512E2" w:rsidP="00DC39FF"/>
        </w:tc>
        <w:tc>
          <w:tcPr>
            <w:tcW w:w="2478" w:type="dxa"/>
          </w:tcPr>
          <w:p w:rsidR="009512E2" w:rsidRDefault="009512E2" w:rsidP="00DC39FF"/>
        </w:tc>
        <w:tc>
          <w:tcPr>
            <w:tcW w:w="2533" w:type="dxa"/>
          </w:tcPr>
          <w:p w:rsidR="009512E2" w:rsidRDefault="009512E2" w:rsidP="00DC39FF"/>
        </w:tc>
        <w:tc>
          <w:tcPr>
            <w:tcW w:w="1710" w:type="dxa"/>
          </w:tcPr>
          <w:p w:rsidR="009512E2" w:rsidRDefault="009512E2" w:rsidP="00DC39FF"/>
        </w:tc>
        <w:tc>
          <w:tcPr>
            <w:tcW w:w="2070" w:type="dxa"/>
          </w:tcPr>
          <w:p w:rsidR="009512E2" w:rsidRDefault="009512E2" w:rsidP="00DC39FF"/>
        </w:tc>
      </w:tr>
    </w:tbl>
    <w:p w:rsidR="00230BCD" w:rsidRDefault="009512E2">
      <w:bookmarkStart w:id="0" w:name="_GoBack"/>
      <w:bookmarkEnd w:id="0"/>
    </w:p>
    <w:sectPr w:rsidR="0023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78EC"/>
    <w:multiLevelType w:val="hybridMultilevel"/>
    <w:tmpl w:val="083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32A3"/>
    <w:multiLevelType w:val="hybridMultilevel"/>
    <w:tmpl w:val="B874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D2E03"/>
    <w:multiLevelType w:val="hybridMultilevel"/>
    <w:tmpl w:val="B904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C04BC"/>
    <w:multiLevelType w:val="hybridMultilevel"/>
    <w:tmpl w:val="A036D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10FB1"/>
    <w:multiLevelType w:val="hybridMultilevel"/>
    <w:tmpl w:val="3EE8C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7721E"/>
    <w:multiLevelType w:val="hybridMultilevel"/>
    <w:tmpl w:val="9DE8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27563"/>
    <w:multiLevelType w:val="hybridMultilevel"/>
    <w:tmpl w:val="7212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E2"/>
    <w:rsid w:val="008831B5"/>
    <w:rsid w:val="009512E2"/>
    <w:rsid w:val="009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6F38"/>
  <w15:chartTrackingRefBased/>
  <w15:docId w15:val="{75BB3220-D0C0-47FA-A1DF-A7D64EA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E2"/>
    <w:pPr>
      <w:ind w:left="720"/>
      <w:contextualSpacing/>
    </w:pPr>
  </w:style>
  <w:style w:type="table" w:styleId="TableGrid">
    <w:name w:val="Table Grid"/>
    <w:basedOn w:val="TableNormal"/>
    <w:uiPriority w:val="59"/>
    <w:rsid w:val="0095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5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Srinivas B</dc:creator>
  <cp:keywords/>
  <dc:description/>
  <cp:lastModifiedBy>Balasubramanian, Srinivas B</cp:lastModifiedBy>
  <cp:revision>1</cp:revision>
  <dcterms:created xsi:type="dcterms:W3CDTF">2016-12-15T22:35:00Z</dcterms:created>
  <dcterms:modified xsi:type="dcterms:W3CDTF">2016-12-15T22:35:00Z</dcterms:modified>
</cp:coreProperties>
</file>